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5AB1" w14:textId="47F30B3E" w:rsidR="006D6A23" w:rsidRPr="00F228F5" w:rsidRDefault="006D6A23" w:rsidP="006D6A23">
      <w:pPr>
        <w:jc w:val="right"/>
        <w:rPr>
          <w:b/>
          <w:sz w:val="28"/>
          <w:szCs w:val="28"/>
          <w:lang w:val="ro-RO"/>
        </w:rPr>
      </w:pPr>
      <w:r w:rsidRPr="00F228F5">
        <w:rPr>
          <w:b/>
          <w:sz w:val="28"/>
          <w:szCs w:val="28"/>
          <w:lang w:val="ro-RO"/>
        </w:rPr>
        <w:t>ANEXA 2</w:t>
      </w:r>
    </w:p>
    <w:p w14:paraId="03BF662A" w14:textId="7C741CD0" w:rsidR="008D66DF" w:rsidRPr="00F228F5" w:rsidRDefault="008D66DF" w:rsidP="008D66DF">
      <w:pPr>
        <w:rPr>
          <w:rFonts w:ascii="Calibri" w:hAnsi="Calibri"/>
          <w:b/>
          <w:lang w:val="ro-RO"/>
        </w:rPr>
      </w:pPr>
      <w:r w:rsidRPr="00F228F5">
        <w:rPr>
          <w:sz w:val="28"/>
          <w:szCs w:val="28"/>
          <w:lang w:val="ro-RO"/>
        </w:rPr>
        <w:t xml:space="preserve">Universitatea „Ovidius” din </w:t>
      </w:r>
      <w:proofErr w:type="spellStart"/>
      <w:r w:rsidRPr="00F228F5">
        <w:rPr>
          <w:sz w:val="28"/>
          <w:szCs w:val="28"/>
          <w:lang w:val="ro-RO"/>
        </w:rPr>
        <w:t>Constanţa</w:t>
      </w:r>
      <w:proofErr w:type="spellEnd"/>
      <w:r w:rsidRPr="00F228F5">
        <w:rPr>
          <w:sz w:val="28"/>
          <w:szCs w:val="28"/>
          <w:lang w:val="ro-RO"/>
        </w:rPr>
        <w:tab/>
      </w:r>
    </w:p>
    <w:p w14:paraId="556C489D" w14:textId="135DE171" w:rsidR="008D66DF" w:rsidRPr="00F228F5" w:rsidRDefault="008D66DF" w:rsidP="008D66DF">
      <w:pPr>
        <w:jc w:val="left"/>
        <w:rPr>
          <w:b/>
          <w:sz w:val="28"/>
          <w:szCs w:val="28"/>
          <w:lang w:val="ro-RO"/>
        </w:rPr>
      </w:pPr>
      <w:r w:rsidRPr="00F228F5">
        <w:rPr>
          <w:b/>
          <w:sz w:val="28"/>
          <w:szCs w:val="28"/>
          <w:lang w:val="ro-RO"/>
        </w:rPr>
        <w:t>Facultatea de ................................</w:t>
      </w:r>
    </w:p>
    <w:p w14:paraId="4AB826D1" w14:textId="77777777" w:rsidR="006D6A23" w:rsidRPr="00F228F5" w:rsidRDefault="008D66DF" w:rsidP="006D6A23">
      <w:pPr>
        <w:jc w:val="left"/>
        <w:rPr>
          <w:b/>
          <w:sz w:val="28"/>
          <w:szCs w:val="28"/>
          <w:lang w:val="ro-RO"/>
        </w:rPr>
      </w:pPr>
      <w:r w:rsidRPr="00F228F5">
        <w:rPr>
          <w:i/>
          <w:sz w:val="28"/>
          <w:szCs w:val="28"/>
          <w:lang w:val="ro-RO"/>
        </w:rPr>
        <w:t>Departamentul de .......................</w:t>
      </w:r>
    </w:p>
    <w:p w14:paraId="5821C1B2" w14:textId="77777777" w:rsidR="00D36B09" w:rsidRPr="00F228F5" w:rsidRDefault="00D36B09" w:rsidP="00D36B09">
      <w:pPr>
        <w:jc w:val="center"/>
        <w:rPr>
          <w:b/>
          <w:sz w:val="28"/>
          <w:szCs w:val="28"/>
          <w:lang w:val="ro-RO"/>
        </w:rPr>
      </w:pPr>
    </w:p>
    <w:p w14:paraId="4DDFAA50" w14:textId="36F039E2" w:rsidR="00E6175D" w:rsidRPr="00F228F5" w:rsidRDefault="00D36B09" w:rsidP="00D36B09">
      <w:pPr>
        <w:jc w:val="center"/>
        <w:rPr>
          <w:b/>
          <w:sz w:val="28"/>
          <w:szCs w:val="28"/>
          <w:lang w:val="ro-RO"/>
        </w:rPr>
      </w:pPr>
      <w:r w:rsidRPr="00F228F5">
        <w:rPr>
          <w:b/>
          <w:sz w:val="28"/>
          <w:szCs w:val="28"/>
          <w:lang w:val="ro-RO"/>
        </w:rPr>
        <w:t>Fi</w:t>
      </w:r>
      <w:r w:rsidR="00C72908" w:rsidRPr="00F228F5">
        <w:rPr>
          <w:b/>
          <w:sz w:val="28"/>
          <w:szCs w:val="28"/>
          <w:lang w:val="ro-RO"/>
        </w:rPr>
        <w:t>ș</w:t>
      </w:r>
      <w:r w:rsidRPr="00F228F5">
        <w:rPr>
          <w:b/>
          <w:sz w:val="28"/>
          <w:szCs w:val="28"/>
          <w:lang w:val="ro-RO"/>
        </w:rPr>
        <w:t xml:space="preserve">ă </w:t>
      </w:r>
      <w:r w:rsidR="008D66DF" w:rsidRPr="00F228F5">
        <w:rPr>
          <w:b/>
          <w:sz w:val="28"/>
          <w:szCs w:val="28"/>
          <w:lang w:val="ro-RO"/>
        </w:rPr>
        <w:t xml:space="preserve">de </w:t>
      </w:r>
      <w:r w:rsidRPr="00F228F5">
        <w:rPr>
          <w:b/>
          <w:sz w:val="28"/>
          <w:szCs w:val="28"/>
          <w:lang w:val="ro-RO"/>
        </w:rPr>
        <w:t>autoevaluare anuală a</w:t>
      </w:r>
      <w:r w:rsidR="00BC0168" w:rsidRPr="00F228F5">
        <w:rPr>
          <w:b/>
          <w:sz w:val="28"/>
          <w:szCs w:val="28"/>
          <w:lang w:val="ro-RO"/>
        </w:rPr>
        <w:t xml:space="preserve"> cadrelor didactice din UOC</w:t>
      </w:r>
    </w:p>
    <w:p w14:paraId="0E126FA5" w14:textId="77777777" w:rsidR="008D66DF" w:rsidRPr="00F228F5" w:rsidRDefault="008D66DF" w:rsidP="008D66DF">
      <w:pPr>
        <w:pStyle w:val="Style11"/>
        <w:widowControl/>
        <w:spacing w:line="240" w:lineRule="auto"/>
        <w:ind w:firstLine="720"/>
        <w:jc w:val="center"/>
        <w:rPr>
          <w:rStyle w:val="FontStyle26"/>
          <w:rFonts w:ascii="Calibri" w:hAnsi="Calibri"/>
          <w:lang w:eastAsia="ro-RO"/>
        </w:rPr>
      </w:pPr>
    </w:p>
    <w:p w14:paraId="6A33D731" w14:textId="45E32BAC" w:rsidR="008D66DF" w:rsidRPr="00F228F5" w:rsidRDefault="008D66DF" w:rsidP="008D66DF">
      <w:pPr>
        <w:pStyle w:val="Style11"/>
        <w:widowControl/>
        <w:spacing w:line="240" w:lineRule="auto"/>
        <w:ind w:firstLine="720"/>
        <w:jc w:val="center"/>
        <w:rPr>
          <w:rFonts w:ascii="Calibri" w:hAnsi="Calibri"/>
          <w:noProof/>
          <w:sz w:val="22"/>
          <w:szCs w:val="22"/>
        </w:rPr>
      </w:pPr>
      <w:r w:rsidRPr="00F228F5">
        <w:rPr>
          <w:rStyle w:val="FontStyle26"/>
          <w:rFonts w:ascii="Calibri" w:hAnsi="Calibri"/>
          <w:sz w:val="22"/>
          <w:szCs w:val="22"/>
          <w:lang w:eastAsia="ro-RO"/>
        </w:rPr>
        <w:t xml:space="preserve">Perioada evaluată: </w:t>
      </w:r>
      <w:r w:rsidRPr="00F228F5">
        <w:rPr>
          <w:rFonts w:ascii="Calibri" w:hAnsi="Calibri"/>
          <w:b/>
          <w:noProof/>
          <w:sz w:val="22"/>
          <w:szCs w:val="22"/>
        </w:rPr>
        <w:t>1 Octombrie 20... - 30 Septembrie 20...</w:t>
      </w:r>
    </w:p>
    <w:p w14:paraId="61D36045" w14:textId="77777777" w:rsidR="008D66DF" w:rsidRPr="00F228F5" w:rsidRDefault="008D66DF" w:rsidP="008D66DF">
      <w:pPr>
        <w:pStyle w:val="Style11"/>
        <w:widowControl/>
        <w:spacing w:line="240" w:lineRule="auto"/>
        <w:ind w:firstLine="720"/>
        <w:jc w:val="center"/>
        <w:rPr>
          <w:rFonts w:ascii="Calibri" w:hAnsi="Calibri"/>
          <w:b/>
          <w:noProof/>
          <w:sz w:val="22"/>
          <w:szCs w:val="22"/>
        </w:rPr>
      </w:pPr>
    </w:p>
    <w:p w14:paraId="05211F5F" w14:textId="77777777" w:rsidR="008D66DF" w:rsidRPr="00F228F5" w:rsidRDefault="008D66DF" w:rsidP="008D66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F228F5">
        <w:rPr>
          <w:rFonts w:ascii="Calibri" w:hAnsi="Calibri"/>
          <w:b/>
          <w:noProof/>
          <w:sz w:val="22"/>
          <w:szCs w:val="22"/>
        </w:rPr>
        <w:t xml:space="preserve">Cadru didactic </w:t>
      </w:r>
      <w:r w:rsidRPr="00F228F5">
        <w:rPr>
          <w:rFonts w:ascii="Calibri" w:hAnsi="Calibri"/>
          <w:b/>
          <w:noProof/>
          <w:sz w:val="22"/>
          <w:szCs w:val="22"/>
          <w:u w:val="single"/>
        </w:rPr>
        <w:t>(gradul didactic, numele şi prenumele</w:t>
      </w:r>
      <w:r w:rsidRPr="00F228F5">
        <w:rPr>
          <w:rFonts w:ascii="Calibri" w:hAnsi="Calibri"/>
          <w:b/>
          <w:noProof/>
          <w:sz w:val="22"/>
          <w:szCs w:val="22"/>
        </w:rPr>
        <w:t xml:space="preserve">): Prof. / Conf. / Lect. / Asist. univ.dr. </w:t>
      </w:r>
      <w:r w:rsidRPr="00F228F5">
        <w:rPr>
          <w:rFonts w:ascii="Calibri" w:hAnsi="Calibri"/>
          <w:b/>
          <w:noProof/>
          <w:sz w:val="22"/>
          <w:szCs w:val="22"/>
          <w:u w:val="single"/>
        </w:rPr>
        <w:t>Prenume NUME</w:t>
      </w:r>
    </w:p>
    <w:p w14:paraId="38E95377" w14:textId="77777777" w:rsidR="008D66DF" w:rsidRPr="00F228F5" w:rsidRDefault="008D66DF" w:rsidP="00D36B09">
      <w:pPr>
        <w:jc w:val="center"/>
        <w:rPr>
          <w:b/>
          <w:sz w:val="28"/>
          <w:szCs w:val="28"/>
          <w:lang w:val="ro-RO"/>
        </w:rPr>
      </w:pPr>
    </w:p>
    <w:p w14:paraId="1895A0FF" w14:textId="77777777" w:rsidR="009917E7" w:rsidRPr="00F228F5" w:rsidRDefault="009917E7" w:rsidP="008D66DF">
      <w:pPr>
        <w:rPr>
          <w:b/>
          <w:sz w:val="28"/>
          <w:szCs w:val="28"/>
          <w:lang w:val="ro-RO"/>
        </w:rPr>
      </w:pPr>
    </w:p>
    <w:tbl>
      <w:tblPr>
        <w:tblW w:w="1565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7938"/>
        <w:gridCol w:w="1276"/>
        <w:gridCol w:w="3118"/>
        <w:gridCol w:w="1418"/>
        <w:gridCol w:w="1417"/>
      </w:tblGrid>
      <w:tr w:rsidR="00D36B09" w:rsidRPr="00F228F5" w14:paraId="0F71975C" w14:textId="065B1CDC" w:rsidTr="00994876">
        <w:trPr>
          <w:trHeight w:val="436"/>
        </w:trPr>
        <w:tc>
          <w:tcPr>
            <w:tcW w:w="488" w:type="dxa"/>
            <w:shd w:val="clear" w:color="auto" w:fill="E7E6E6" w:themeFill="background2"/>
            <w:vAlign w:val="center"/>
          </w:tcPr>
          <w:p w14:paraId="3F4E199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Nr.</w:t>
            </w:r>
          </w:p>
          <w:p w14:paraId="3239D17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6F248602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Criteriul de evaluare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735F023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Punctaj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1B4A60D5" w14:textId="121794F3" w:rsidR="00D36B09" w:rsidRPr="00F228F5" w:rsidRDefault="00D36B09" w:rsidP="00D36B09">
            <w:pPr>
              <w:ind w:left="0"/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Observa</w:t>
            </w:r>
            <w:r w:rsidR="00C72908" w:rsidRPr="00F228F5">
              <w:rPr>
                <w:rFonts w:eastAsia="Calibri"/>
                <w:b/>
                <w:sz w:val="18"/>
                <w:szCs w:val="18"/>
                <w:lang w:val="ro-RO"/>
              </w:rPr>
              <w:t>ț</w:t>
            </w: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BD19F08" w14:textId="4C19C95B" w:rsidR="00D36B09" w:rsidRPr="00F228F5" w:rsidRDefault="00D36B09" w:rsidP="00D36B09">
            <w:pPr>
              <w:ind w:left="0"/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Autoevaluare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06EDD64" w14:textId="1ACDDD32" w:rsidR="00D36B09" w:rsidRPr="00F228F5" w:rsidRDefault="00D36B09" w:rsidP="00D36B09">
            <w:pPr>
              <w:ind w:left="0"/>
              <w:jc w:val="center"/>
              <w:rPr>
                <w:rFonts w:eastAsia="Calibri"/>
                <w:b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b/>
                <w:sz w:val="18"/>
                <w:szCs w:val="18"/>
                <w:lang w:val="ro-RO"/>
              </w:rPr>
              <w:t>Evaluare comisie de analiză</w:t>
            </w:r>
          </w:p>
        </w:tc>
      </w:tr>
      <w:tr w:rsidR="000023A0" w:rsidRPr="00F228F5" w14:paraId="577B402E" w14:textId="68302B61" w:rsidTr="00C72908">
        <w:trPr>
          <w:trHeight w:val="232"/>
        </w:trPr>
        <w:tc>
          <w:tcPr>
            <w:tcW w:w="12820" w:type="dxa"/>
            <w:gridSpan w:val="4"/>
            <w:shd w:val="clear" w:color="auto" w:fill="DEEAF6" w:themeFill="accent1" w:themeFillTint="33"/>
            <w:vAlign w:val="center"/>
          </w:tcPr>
          <w:p w14:paraId="08EF1813" w14:textId="0AEC3656" w:rsidR="000023A0" w:rsidRPr="00F228F5" w:rsidRDefault="000023A0" w:rsidP="000023A0">
            <w:pPr>
              <w:spacing w:before="120" w:after="120"/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ACTIVITATE DIDACTICĂ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DE CERCETARE (A)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72BB1AE" w14:textId="77777777" w:rsidR="000023A0" w:rsidRPr="00F228F5" w:rsidRDefault="000023A0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AFD115E" w14:textId="77777777" w:rsidR="000023A0" w:rsidRPr="00F228F5" w:rsidRDefault="000023A0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0842CE25" w14:textId="798FF08D" w:rsidTr="00994876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2E5A162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332" w:type="dxa"/>
            <w:gridSpan w:val="3"/>
            <w:shd w:val="clear" w:color="auto" w:fill="E7E6E6" w:themeFill="background2"/>
            <w:vAlign w:val="center"/>
          </w:tcPr>
          <w:p w14:paraId="5110B028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Elaborarea de materiale didactice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(se punctează o singură dată indiferent de numărul de programe de studii la care se utilizează)</w:t>
            </w:r>
          </w:p>
        </w:tc>
        <w:tc>
          <w:tcPr>
            <w:tcW w:w="1418" w:type="dxa"/>
            <w:vAlign w:val="center"/>
          </w:tcPr>
          <w:p w14:paraId="4ED5137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0C544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4A958C0" w14:textId="4E09CF6E" w:rsidTr="00994876">
        <w:trPr>
          <w:trHeight w:val="243"/>
        </w:trPr>
        <w:tc>
          <w:tcPr>
            <w:tcW w:w="488" w:type="dxa"/>
            <w:vMerge/>
            <w:shd w:val="clear" w:color="auto" w:fill="auto"/>
            <w:vAlign w:val="center"/>
          </w:tcPr>
          <w:p w14:paraId="05EB0C3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540DC0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1.Introducerea unor cursuri noi,  neelaborate anterior, pentru programele de studii din cadrul UOC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67D12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38E4AB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Pentru un curs </w:t>
            </w:r>
          </w:p>
        </w:tc>
        <w:tc>
          <w:tcPr>
            <w:tcW w:w="1418" w:type="dxa"/>
            <w:vAlign w:val="center"/>
          </w:tcPr>
          <w:p w14:paraId="0DA9083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9678C2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77130E9A" w14:textId="44794C5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FBE956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1D76F148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2.Materiale didactice proprii, cu înalt grad de originalitate:</w:t>
            </w:r>
          </w:p>
        </w:tc>
        <w:tc>
          <w:tcPr>
            <w:tcW w:w="1418" w:type="dxa"/>
            <w:vAlign w:val="center"/>
          </w:tcPr>
          <w:p w14:paraId="2884711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C71EBE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8A2579E" w14:textId="397428BB" w:rsidTr="00994876">
        <w:trPr>
          <w:trHeight w:val="501"/>
        </w:trPr>
        <w:tc>
          <w:tcPr>
            <w:tcW w:w="488" w:type="dxa"/>
            <w:vMerge/>
            <w:shd w:val="clear" w:color="auto" w:fill="auto"/>
            <w:vAlign w:val="center"/>
          </w:tcPr>
          <w:p w14:paraId="312413A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0136C59" w14:textId="440D806A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vertAlign w:val="superscript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2.1. Suporturi de curs cu ISBN tipărite în edituri na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ionale acreditate CNCS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FEF39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F066EE" w14:textId="21650AA3" w:rsidR="00994876" w:rsidRPr="00F228F5" w:rsidRDefault="00D36B09" w:rsidP="00994876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40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  <w:r w:rsidR="00994876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</w:p>
          <w:p w14:paraId="146D1A9B" w14:textId="20664A22" w:rsidR="00D36B09" w:rsidRPr="00F228F5" w:rsidRDefault="00994876" w:rsidP="00994876">
            <w:pPr>
              <w:ind w:left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(</w:t>
            </w:r>
            <w:r w:rsidR="00D36B09" w:rsidRPr="00F228F5">
              <w:rPr>
                <w:rFonts w:eastAsia="Calibri"/>
                <w:sz w:val="16"/>
                <w:szCs w:val="16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16"/>
                <w:szCs w:val="16"/>
                <w:lang w:val="ro-RO"/>
              </w:rPr>
              <w:t>ț</w:t>
            </w:r>
            <w:r w:rsidR="00D36B09" w:rsidRPr="00F228F5">
              <w:rPr>
                <w:rFonts w:eastAsia="Calibri"/>
                <w:sz w:val="16"/>
                <w:szCs w:val="16"/>
                <w:lang w:val="ro-RO"/>
              </w:rPr>
              <w:t>ia autorilor</w:t>
            </w:r>
            <w:r w:rsidRPr="00F228F5">
              <w:rPr>
                <w:rFonts w:eastAsia="Calibri"/>
                <w:sz w:val="16"/>
                <w:szCs w:val="16"/>
                <w:lang w:val="ro-RO"/>
              </w:rPr>
              <w:t>)</w:t>
            </w:r>
            <w:r w:rsidR="00D36B09" w:rsidRPr="00F228F5">
              <w:rPr>
                <w:rFonts w:eastAsia="Calibri"/>
                <w:sz w:val="16"/>
                <w:szCs w:val="16"/>
                <w:lang w:val="ro-RO"/>
              </w:rPr>
              <w:t>*</w:t>
            </w:r>
          </w:p>
        </w:tc>
        <w:tc>
          <w:tcPr>
            <w:tcW w:w="1418" w:type="dxa"/>
            <w:vAlign w:val="center"/>
          </w:tcPr>
          <w:p w14:paraId="42D3F7C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84B54BE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5A19C149" w14:textId="3CFEC973" w:rsidTr="00994876">
        <w:trPr>
          <w:trHeight w:val="227"/>
        </w:trPr>
        <w:tc>
          <w:tcPr>
            <w:tcW w:w="488" w:type="dxa"/>
            <w:vMerge/>
            <w:shd w:val="clear" w:color="auto" w:fill="auto"/>
            <w:vAlign w:val="center"/>
          </w:tcPr>
          <w:p w14:paraId="470821CA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05109C" w14:textId="4007EC11" w:rsidR="00D36B09" w:rsidRPr="00F228F5" w:rsidRDefault="00D36B09" w:rsidP="00D36B09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2.1.1.Prima edi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AFC6D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92AD94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8F18DEE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583251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15A3799D" w14:textId="63335EF6" w:rsidTr="00994876">
        <w:trPr>
          <w:trHeight w:val="288"/>
        </w:trPr>
        <w:tc>
          <w:tcPr>
            <w:tcW w:w="488" w:type="dxa"/>
            <w:vMerge/>
            <w:shd w:val="clear" w:color="auto" w:fill="auto"/>
            <w:vAlign w:val="center"/>
          </w:tcPr>
          <w:p w14:paraId="2918E20A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AA46F47" w14:textId="6C21066A" w:rsidR="00D36B09" w:rsidRPr="00F228F5" w:rsidRDefault="00D36B09" w:rsidP="00D36B09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2.1.2. Edi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ie revizuită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DC1DF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136201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38C6F60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4CF019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357CA34A" w14:textId="547E0D13" w:rsidTr="00994876">
        <w:trPr>
          <w:trHeight w:val="696"/>
        </w:trPr>
        <w:tc>
          <w:tcPr>
            <w:tcW w:w="488" w:type="dxa"/>
            <w:vMerge/>
            <w:shd w:val="clear" w:color="auto" w:fill="auto"/>
            <w:vAlign w:val="center"/>
          </w:tcPr>
          <w:p w14:paraId="3B7D26D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B471543" w14:textId="0C472BB9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2.2. Suporturi de studiu pentru seminar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e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, laboratoare, proiecte (caiete de lucrări practice, îndrumare, culegeri de probleme) tipărite în edituri cu ISBN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436D9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ED8DFA4" w14:textId="3C55CC0F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40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01084646" w14:textId="7FE9E3B9" w:rsidR="00D36B09" w:rsidRPr="00F228F5" w:rsidRDefault="00994876" w:rsidP="00D36B09">
            <w:pPr>
              <w:ind w:left="0"/>
              <w:jc w:val="left"/>
              <w:rPr>
                <w:rFonts w:eastAsia="Calibri"/>
                <w:sz w:val="18"/>
                <w:szCs w:val="18"/>
                <w:lang w:val="ro-RO"/>
              </w:rPr>
            </w:pPr>
            <w:r w:rsidRPr="00F228F5">
              <w:rPr>
                <w:rFonts w:eastAsia="Calibri"/>
                <w:sz w:val="18"/>
                <w:szCs w:val="18"/>
                <w:lang w:val="ro-RO"/>
              </w:rPr>
              <w:t>(</w:t>
            </w:r>
            <w:r w:rsidR="00D36B09" w:rsidRPr="00F228F5">
              <w:rPr>
                <w:rFonts w:eastAsia="Calibri"/>
                <w:sz w:val="18"/>
                <w:szCs w:val="18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18"/>
                <w:szCs w:val="18"/>
                <w:lang w:val="ro-RO"/>
              </w:rPr>
              <w:t>ț</w:t>
            </w:r>
            <w:r w:rsidR="00D36B09" w:rsidRPr="00F228F5">
              <w:rPr>
                <w:rFonts w:eastAsia="Calibri"/>
                <w:sz w:val="18"/>
                <w:szCs w:val="18"/>
                <w:lang w:val="ro-RO"/>
              </w:rPr>
              <w:t>ia autorilor</w:t>
            </w:r>
            <w:r w:rsidRPr="00F228F5">
              <w:rPr>
                <w:rFonts w:eastAsia="Calibri"/>
                <w:sz w:val="18"/>
                <w:szCs w:val="18"/>
                <w:lang w:val="ro-RO"/>
              </w:rPr>
              <w:t>)</w:t>
            </w:r>
            <w:r w:rsidR="00D36B09" w:rsidRPr="00F228F5">
              <w:rPr>
                <w:rFonts w:eastAsia="Calibri"/>
                <w:sz w:val="18"/>
                <w:szCs w:val="18"/>
                <w:lang w:val="ro-RO"/>
              </w:rPr>
              <w:t>*</w:t>
            </w:r>
          </w:p>
        </w:tc>
        <w:tc>
          <w:tcPr>
            <w:tcW w:w="1418" w:type="dxa"/>
            <w:vAlign w:val="center"/>
          </w:tcPr>
          <w:p w14:paraId="1E0268A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2C8635A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15BDD2F1" w14:textId="5C98382E" w:rsidTr="00994876">
        <w:trPr>
          <w:trHeight w:val="220"/>
        </w:trPr>
        <w:tc>
          <w:tcPr>
            <w:tcW w:w="488" w:type="dxa"/>
            <w:vMerge/>
            <w:shd w:val="clear" w:color="auto" w:fill="auto"/>
            <w:vAlign w:val="center"/>
          </w:tcPr>
          <w:p w14:paraId="0991246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02DD723" w14:textId="7B0E2FAE" w:rsidR="00D36B09" w:rsidRPr="00F228F5" w:rsidRDefault="00D36B09" w:rsidP="00D36B09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2.2.1.Prima edi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2625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FB1769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E53EB07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6B0174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5A4650F8" w14:textId="3C7AC69B" w:rsidTr="00994876">
        <w:trPr>
          <w:trHeight w:val="271"/>
        </w:trPr>
        <w:tc>
          <w:tcPr>
            <w:tcW w:w="488" w:type="dxa"/>
            <w:vMerge/>
            <w:shd w:val="clear" w:color="auto" w:fill="auto"/>
            <w:vAlign w:val="center"/>
          </w:tcPr>
          <w:p w14:paraId="2E52191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98F094" w14:textId="6D5B1DCD" w:rsidR="00D36B09" w:rsidRPr="00F228F5" w:rsidRDefault="00D36B09" w:rsidP="00D36B09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2.2.2.Edi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ie revizuită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22F36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EA1577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BBC6F2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D21F5C9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7648708B" w14:textId="2ADEF2D1" w:rsidTr="00994876">
        <w:trPr>
          <w:trHeight w:val="300"/>
        </w:trPr>
        <w:tc>
          <w:tcPr>
            <w:tcW w:w="488" w:type="dxa"/>
            <w:vMerge/>
            <w:shd w:val="clear" w:color="auto" w:fill="auto"/>
            <w:vAlign w:val="center"/>
          </w:tcPr>
          <w:p w14:paraId="569D12A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2E1ABB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2.3. Elaborarea de baze de date/grile/subiecte pentru </w:t>
            </w:r>
            <w:proofErr w:type="spellStart"/>
            <w:r w:rsidRPr="00F228F5">
              <w:rPr>
                <w:rFonts w:eastAsia="Calibri"/>
                <w:sz w:val="20"/>
                <w:szCs w:val="20"/>
                <w:lang w:val="ro-RO"/>
              </w:rPr>
              <w:t>concursurilede</w:t>
            </w:r>
            <w:proofErr w:type="spellEnd"/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 admitere**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49E64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D03D3" w14:textId="027F17D6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Pe autor 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 an</w:t>
            </w:r>
          </w:p>
        </w:tc>
        <w:tc>
          <w:tcPr>
            <w:tcW w:w="1418" w:type="dxa"/>
            <w:vAlign w:val="center"/>
          </w:tcPr>
          <w:p w14:paraId="69A3A78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6160AC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63DFB47E" w14:textId="56A744E3" w:rsidTr="00994876">
        <w:trPr>
          <w:trHeight w:val="300"/>
        </w:trPr>
        <w:tc>
          <w:tcPr>
            <w:tcW w:w="488" w:type="dxa"/>
            <w:vMerge/>
            <w:shd w:val="clear" w:color="auto" w:fill="auto"/>
            <w:vAlign w:val="center"/>
          </w:tcPr>
          <w:p w14:paraId="54127BD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426680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2.4. Elaborarea de baze de date/grile/subiecte pentru examenele de finalizare studii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1F531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D81D10" w14:textId="131B6D5B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Pe autor 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 an</w:t>
            </w:r>
          </w:p>
        </w:tc>
        <w:tc>
          <w:tcPr>
            <w:tcW w:w="1418" w:type="dxa"/>
            <w:vAlign w:val="center"/>
          </w:tcPr>
          <w:p w14:paraId="1802D0C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A0A89D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5FF10DC7" w14:textId="3156BA9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81C432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F481E69" w14:textId="38F296B3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3.Suporturi de curs sau aplica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ie în sistem multimedia***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35851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2001C7" w14:textId="428221CF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Pe un suport electronic/nr.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1418" w:type="dxa"/>
            <w:vAlign w:val="center"/>
          </w:tcPr>
          <w:p w14:paraId="3DFEB1F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742447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708665D5" w14:textId="7449A035" w:rsidTr="00994876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3DAA670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332" w:type="dxa"/>
            <w:gridSpan w:val="3"/>
            <w:shd w:val="clear" w:color="auto" w:fill="E7E6E6" w:themeFill="background2"/>
            <w:vAlign w:val="center"/>
          </w:tcPr>
          <w:p w14:paraId="4D3E77CA" w14:textId="71B71293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Cercetarea 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ifică-dezvoltarea experimentală-inovarea/crea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ia artistică/performan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a sportivă</w:t>
            </w:r>
          </w:p>
        </w:tc>
        <w:tc>
          <w:tcPr>
            <w:tcW w:w="1418" w:type="dxa"/>
            <w:vAlign w:val="center"/>
          </w:tcPr>
          <w:p w14:paraId="1EEEF9B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79411A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077BF617" w14:textId="167726F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EFD9A5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121695C2" w14:textId="061499E8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1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.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Căr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ifice, monografii, tratate publicate (doar în prima edi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ie)</w:t>
            </w:r>
          </w:p>
        </w:tc>
        <w:tc>
          <w:tcPr>
            <w:tcW w:w="1418" w:type="dxa"/>
            <w:vAlign w:val="center"/>
          </w:tcPr>
          <w:p w14:paraId="70EE51F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41DA02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1DB67547" w14:textId="2F95BF4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99C963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73A945E" w14:textId="4F83B5DF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1.1. Căr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 capitole de căr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i, monografii, tratate, reviste, dic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ionare, enciclopedii de artă, edi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ii critice filologice, corpusuri de texte editate critic în edituri din străinătate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AA753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D1F871" w14:textId="1557CB2F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25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5734BFFF" w14:textId="09CE219B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</w:tc>
        <w:tc>
          <w:tcPr>
            <w:tcW w:w="1418" w:type="dxa"/>
            <w:vAlign w:val="center"/>
          </w:tcPr>
          <w:p w14:paraId="6A7AC88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ED7C8C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1417C313" w14:textId="573F61A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BBDDDE3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DF6370A" w14:textId="0E945414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1.2.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capitole de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i, monografii, tratate,</w:t>
            </w:r>
            <w:r w:rsidRPr="00F228F5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reviste, dic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ionare, enciclopedii de artă, edi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critice filologice, corpusuri de texte editate critic publicate în edituri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acreditate CNCS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A51ED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15BC08" w14:textId="641A7A6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25 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0ADB2499" w14:textId="59B2676D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</w:tc>
        <w:tc>
          <w:tcPr>
            <w:tcW w:w="1418" w:type="dxa"/>
            <w:vAlign w:val="center"/>
          </w:tcPr>
          <w:p w14:paraId="46C6F03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591FCD7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183312D0" w14:textId="3C9D8E4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EA359E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0BBE2235" w14:textId="64ADEC50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2. Căr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ifice, monografii, tratate publicate în edi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ii revizuite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adăugite</w:t>
            </w:r>
          </w:p>
        </w:tc>
        <w:tc>
          <w:tcPr>
            <w:tcW w:w="1418" w:type="dxa"/>
            <w:vAlign w:val="center"/>
          </w:tcPr>
          <w:p w14:paraId="37D87F65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368599E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FF2521B" w14:textId="5542C6B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A657AF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22A7766" w14:textId="2F9781FB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2.1</w:t>
            </w:r>
            <w:r w:rsidRPr="00F228F5">
              <w:rPr>
                <w:b/>
                <w:sz w:val="20"/>
                <w:szCs w:val="20"/>
                <w:lang w:val="ro-RO"/>
              </w:rPr>
              <w:t>.</w:t>
            </w:r>
            <w:r w:rsidRPr="00F228F5">
              <w:rPr>
                <w:sz w:val="20"/>
                <w:szCs w:val="20"/>
                <w:lang w:val="ro-RO"/>
              </w:rPr>
              <w:t>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capitole de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i, monografii, tratate, reviste, dic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ionare, enciclopedii de artă, edi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critice filologice, corpusuri de texte editate critic în edituri din străinătate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343AB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B7D921" w14:textId="66D6A153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25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49063A82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  <w:p w14:paraId="0F1190F2" w14:textId="22C05EEC" w:rsidR="008D66DF" w:rsidRPr="00F228F5" w:rsidRDefault="008D66DF" w:rsidP="008D66DF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C192E9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DCEE6F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3C0E56EA" w14:textId="057ECB2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E44A68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AB494C2" w14:textId="7013494C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2.2.Căr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capitole de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i, monografii, tratate, reviste, dic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ionare, enciclopedii de artă, edi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critice filologice, corpusuri de texte editate critic publicate în edituri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acreditate CNCS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B8D8C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32211A" w14:textId="52F7DA2C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25 pagini ; total puncte/nr.</w:t>
            </w:r>
            <w:r w:rsidR="00C72908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</w:t>
            </w:r>
          </w:p>
          <w:p w14:paraId="082CDC5B" w14:textId="0778E91C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</w:tc>
        <w:tc>
          <w:tcPr>
            <w:tcW w:w="1418" w:type="dxa"/>
            <w:vAlign w:val="center"/>
          </w:tcPr>
          <w:p w14:paraId="113E450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C4446B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A6FC76D" w14:textId="125AF45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D29304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002D71B4" w14:textId="48D3EC61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3. Traduceri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editări critice ale unor lucrări fundamentale în domeniu</w:t>
            </w:r>
          </w:p>
        </w:tc>
        <w:tc>
          <w:tcPr>
            <w:tcW w:w="1418" w:type="dxa"/>
            <w:vAlign w:val="center"/>
          </w:tcPr>
          <w:p w14:paraId="6DA82E7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65C774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4E63F1BB" w14:textId="64580E0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D4293EA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E314EC6" w14:textId="371C5D1A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3.1.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ifice traduse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publicate în edituri din străinătate</w:t>
            </w:r>
            <w:r w:rsidR="00C72908"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7E8CF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9B0FBC" w14:textId="0979AED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50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4FB78486" w14:textId="24947869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*numai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</w:tc>
        <w:tc>
          <w:tcPr>
            <w:tcW w:w="1418" w:type="dxa"/>
            <w:vAlign w:val="center"/>
          </w:tcPr>
          <w:p w14:paraId="3506E92E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11EB70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40335655" w14:textId="325F450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B3D5FB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C8E901B" w14:textId="572F0CC2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3.2.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ifice traduse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 xml:space="preserve">i publicate în edituri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  <w:r w:rsidR="00C72908"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B295B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E8830" w14:textId="430947CB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50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6EAB644A" w14:textId="78B84E88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</w:tc>
        <w:tc>
          <w:tcPr>
            <w:tcW w:w="1418" w:type="dxa"/>
            <w:vAlign w:val="center"/>
          </w:tcPr>
          <w:p w14:paraId="6EFD378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BE8091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45A0F86C" w14:textId="5FB09DC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C83C0A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5820B2D" w14:textId="1B3AA238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3.3. Coordonare 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 editare de volume, traduceri, antologii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38EA5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B42CDB" w14:textId="5613FE00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Pt. 50 pagini; total puncte/nr.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autori</w:t>
            </w:r>
          </w:p>
          <w:p w14:paraId="25298A07" w14:textId="754C408E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numai în cazul în care nu este precizată contribu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ia autorilor*</w:t>
            </w:r>
          </w:p>
        </w:tc>
        <w:tc>
          <w:tcPr>
            <w:tcW w:w="1418" w:type="dxa"/>
            <w:vAlign w:val="center"/>
          </w:tcPr>
          <w:p w14:paraId="1ACDBDC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5A0C10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43263A53" w14:textId="5319905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B6724D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EFC611B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4.Editor (coordonator) volum</w:t>
            </w:r>
          </w:p>
        </w:tc>
        <w:tc>
          <w:tcPr>
            <w:tcW w:w="1418" w:type="dxa"/>
            <w:vAlign w:val="center"/>
          </w:tcPr>
          <w:p w14:paraId="42637F92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6C43EC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1A2A871F" w14:textId="01A9A0A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C98631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D1F04A8" w14:textId="0313B586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4.1.Editor volum publicat în edituri de prestigiu din străinătate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298EA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B13AD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volum</w:t>
            </w:r>
          </w:p>
        </w:tc>
        <w:tc>
          <w:tcPr>
            <w:tcW w:w="1418" w:type="dxa"/>
            <w:vAlign w:val="center"/>
          </w:tcPr>
          <w:p w14:paraId="72A0658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384F54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A1CF0DD" w14:textId="7EC2204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C8E7B43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11BB2BA" w14:textId="31ABBDAE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4.2. Editor volum publicat în edituri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acreditate CNCS</w:t>
            </w:r>
            <w:r w:rsidRPr="00F228F5">
              <w:rPr>
                <w:rFonts w:eastAsia="Calibri"/>
                <w:b/>
                <w:bCs/>
                <w:sz w:val="20"/>
                <w:szCs w:val="20"/>
                <w:vertAlign w:val="superscript"/>
                <w:lang w:val="ro-RO"/>
              </w:rPr>
              <w:t>#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446F1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4235F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volum</w:t>
            </w:r>
          </w:p>
        </w:tc>
        <w:tc>
          <w:tcPr>
            <w:tcW w:w="1418" w:type="dxa"/>
            <w:vAlign w:val="center"/>
          </w:tcPr>
          <w:p w14:paraId="4688BAC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85DECC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71FC8C4" w14:textId="46529BF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351279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5B69063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5. Studii/articole publicate</w:t>
            </w:r>
          </w:p>
        </w:tc>
        <w:tc>
          <w:tcPr>
            <w:tcW w:w="1418" w:type="dxa"/>
            <w:vAlign w:val="center"/>
          </w:tcPr>
          <w:p w14:paraId="0B55F674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A351ED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927F43D" w14:textId="12EC804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965E9C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5C78589" w14:textId="1E8EF82F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5.1. Studii/articole (în domeniul disciplinelor postului/ domenii conexe) publicate în reviste de specialitate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 sau străinătate, cotate ISI, cu scor absolut de influen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ă &gt; 0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factor de impact &gt; 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AC2B8" w14:textId="77777777" w:rsidR="00D36B09" w:rsidRPr="00F228F5" w:rsidRDefault="00D36B09" w:rsidP="00D36B09">
            <w:pPr>
              <w:ind w:left="-31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10x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(3+f+s)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ECE089" w14:textId="58043C3C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s – scor absolut (AIS) de influen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ă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f- factor de impact</w:t>
            </w:r>
          </w:p>
          <w:p w14:paraId="406EE3D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total puncte /nr. autori din UOC</w:t>
            </w:r>
          </w:p>
        </w:tc>
        <w:tc>
          <w:tcPr>
            <w:tcW w:w="1418" w:type="dxa"/>
            <w:vAlign w:val="center"/>
          </w:tcPr>
          <w:p w14:paraId="520D346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6023F1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270293CD" w14:textId="6F3C507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CD1C46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6681076" w14:textId="754794F5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5.2.Studii articole publicate în reviste de specialitate indexate ISI fără scor absolut de influen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ă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cu sau fără factor de impact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C5A6E" w14:textId="48A44C5D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10x(1,5+f)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36067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f – factor de impact</w:t>
            </w:r>
          </w:p>
          <w:p w14:paraId="18A2577A" w14:textId="3587BBC4" w:rsidR="00D36B09" w:rsidRPr="00F228F5" w:rsidRDefault="00D36B09" w:rsidP="00D36B09">
            <w:pPr>
              <w:ind w:left="0"/>
              <w:jc w:val="left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total puncte/nr.</w:t>
            </w:r>
            <w:r w:rsidR="00C72908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40F5070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7E8CF8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C2CEBAE" w14:textId="396D910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8ECE6F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365036C" w14:textId="7B965509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5.3 Studii/articole publicate în reviste de specialitate indexate în baze de date interna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ionale (BDI) </w:t>
            </w:r>
            <w:proofErr w:type="spellStart"/>
            <w:r w:rsidRPr="00F228F5">
              <w:rPr>
                <w:bCs/>
                <w:sz w:val="20"/>
                <w:szCs w:val="20"/>
                <w:lang w:val="ro-RO"/>
              </w:rPr>
              <w:t>Emerging</w:t>
            </w:r>
            <w:proofErr w:type="spellEnd"/>
            <w:r w:rsidRPr="00F228F5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228F5">
              <w:rPr>
                <w:bCs/>
                <w:sz w:val="20"/>
                <w:szCs w:val="20"/>
                <w:lang w:val="ro-RO"/>
              </w:rPr>
              <w:t>Sources</w:t>
            </w:r>
            <w:proofErr w:type="spellEnd"/>
            <w:r w:rsidRPr="00F228F5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228F5">
              <w:rPr>
                <w:bCs/>
                <w:sz w:val="20"/>
                <w:szCs w:val="20"/>
                <w:lang w:val="ro-RO"/>
              </w:rPr>
              <w:t>Citation</w:t>
            </w:r>
            <w:proofErr w:type="spellEnd"/>
            <w:r w:rsidRPr="00F228F5">
              <w:rPr>
                <w:bCs/>
                <w:sz w:val="20"/>
                <w:szCs w:val="20"/>
                <w:lang w:val="ro-RO"/>
              </w:rPr>
              <w:t xml:space="preserve"> Index </w:t>
            </w:r>
            <w:r w:rsidR="00C72908" w:rsidRPr="00F228F5">
              <w:rPr>
                <w:bCs/>
                <w:sz w:val="20"/>
                <w:szCs w:val="20"/>
                <w:lang w:val="ro-RO"/>
              </w:rPr>
              <w:t xml:space="preserve">sau </w:t>
            </w:r>
            <w:r w:rsidRPr="00F228F5">
              <w:rPr>
                <w:bCs/>
                <w:sz w:val="20"/>
                <w:szCs w:val="20"/>
                <w:lang w:val="ro-RO"/>
              </w:rPr>
              <w:t>ERIH+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1057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7BD87C" w14:textId="0300A714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7 puncte/nr.</w:t>
            </w:r>
            <w:r w:rsidR="00C72908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3FB453D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B62B66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757233E" w14:textId="54FC71F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25A5BD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F82E51C" w14:textId="5C64FEC3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5.4.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Studii/articole publicate în reviste de specialitate indexate în baze de date interna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ionale (BDI) cu referen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i,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C230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F7FAA4" w14:textId="4B1660BD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5 puncte/nr.</w:t>
            </w:r>
            <w:r w:rsidR="00C72908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644DB3C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3AD2E2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B3BFA3E" w14:textId="55D0800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4EFEE2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390CFFF" w14:textId="358EFFF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5.5. Studii/articole publicate în reviste din specialitate române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ti, cu referen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i; studii/articole de specialitate (artă) publicate în 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ară;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8447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B6CF4F" w14:textId="348A0E8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3 puncte/nr.</w:t>
            </w:r>
            <w:r w:rsidR="00C72908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28749CF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ACD9CE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EFDD328" w14:textId="7D08775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6FBEFC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2A2AD7" w14:textId="714C0C15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5.6. Studii introductive/prefe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sau postfe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în c</w:t>
            </w:r>
            <w:r w:rsidR="00C72908" w:rsidRPr="00F228F5">
              <w:rPr>
                <w:sz w:val="20"/>
                <w:szCs w:val="20"/>
                <w:lang w:val="ro-RO"/>
              </w:rPr>
              <w:t>ă</w:t>
            </w:r>
            <w:r w:rsidRPr="00F228F5">
              <w:rPr>
                <w:sz w:val="20"/>
                <w:szCs w:val="20"/>
                <w:lang w:val="ro-RO"/>
              </w:rPr>
              <w:t>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 publicate la edituri din str</w:t>
            </w:r>
            <w:r w:rsidR="00C72908" w:rsidRPr="00F228F5">
              <w:rPr>
                <w:sz w:val="20"/>
                <w:szCs w:val="20"/>
                <w:lang w:val="ro-RO"/>
              </w:rPr>
              <w:t>ă</w:t>
            </w:r>
            <w:r w:rsidRPr="00F228F5">
              <w:rPr>
                <w:sz w:val="20"/>
                <w:szCs w:val="20"/>
                <w:lang w:val="ro-RO"/>
              </w:rPr>
              <w:t>in</w:t>
            </w:r>
            <w:r w:rsidR="00C72908" w:rsidRPr="00F228F5">
              <w:rPr>
                <w:sz w:val="20"/>
                <w:szCs w:val="20"/>
                <w:lang w:val="ro-RO"/>
              </w:rPr>
              <w:t>ă</w:t>
            </w:r>
            <w:r w:rsidRPr="00F228F5">
              <w:rPr>
                <w:sz w:val="20"/>
                <w:szCs w:val="20"/>
                <w:lang w:val="ro-RO"/>
              </w:rPr>
              <w:t>tat</w:t>
            </w:r>
            <w:r w:rsidR="00C72908" w:rsidRPr="00F228F5">
              <w:rPr>
                <w:sz w:val="20"/>
                <w:szCs w:val="20"/>
                <w:lang w:val="ro-RO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A3E8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FD219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33582D7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8D764B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E9D8E52" w14:textId="0A4013D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A9A5557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DC899BC" w14:textId="0E4B664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5.7.Studii introductive/prefe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sau postfe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în c</w:t>
            </w:r>
            <w:r w:rsidR="00C72908" w:rsidRPr="00F228F5">
              <w:rPr>
                <w:sz w:val="20"/>
                <w:szCs w:val="20"/>
                <w:lang w:val="ro-RO"/>
              </w:rPr>
              <w:t>ă</w:t>
            </w:r>
            <w:r w:rsidRPr="00F228F5">
              <w:rPr>
                <w:sz w:val="20"/>
                <w:szCs w:val="20"/>
                <w:lang w:val="ro-RO"/>
              </w:rPr>
              <w:t>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publicate la edituri din </w:t>
            </w:r>
            <w:r w:rsidR="00C72908" w:rsidRPr="00F228F5">
              <w:rPr>
                <w:sz w:val="20"/>
                <w:szCs w:val="20"/>
                <w:lang w:val="ro-RO"/>
              </w:rPr>
              <w:t>țară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EA4C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C52EB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2C7F89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7467BB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0A6994D" w14:textId="46042BE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D69E563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5291DBB5" w14:textId="4ABC6ABD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6. Crea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 artistice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******</w:t>
            </w:r>
          </w:p>
        </w:tc>
        <w:tc>
          <w:tcPr>
            <w:tcW w:w="1418" w:type="dxa"/>
            <w:vAlign w:val="center"/>
          </w:tcPr>
          <w:p w14:paraId="635D4AD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915781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043F31BC" w14:textId="37ACDA2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254040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C2C41D5" w14:textId="03AD8E8C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6.1. Film, documentar,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artistice realizate în calitate de regizor, scenarist, dramaturg, compozitor de muzică de teatru, coregraf, scenograf, actor, sound designer, director de imagine, </w:t>
            </w:r>
            <w:r w:rsidRPr="00F228F5">
              <w:rPr>
                <w:sz w:val="20"/>
                <w:szCs w:val="20"/>
                <w:lang w:val="ro-RO"/>
              </w:rPr>
              <w:lastRenderedPageBreak/>
              <w:t xml:space="preserve">editor de imagine/sunet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orice alt proiect artistic ce intră sub inciden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 legii drepturilor de autor difuzate în institu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profesioniste (publice, private sau independente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ară sau străinătate) – în calitate de creator principal pentru actor, autor, regizor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semnatar unic pentru o componentă a produsului artistic PREMIERĂ/SPECTACOL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683C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lastRenderedPageBreak/>
              <w:t>10/5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5A9627" w14:textId="25A723EF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4821F81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D39F52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7A8E1B4" w14:textId="337F34C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763AB6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5B43BEF" w14:textId="6F697036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6.2. Film, documentar,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artistice realizate în calitate de regizor, scenarist, dramaturg, compozitor de muzică de teatru, coregraf, scenograf, actor, sound designer, director de imagine, editor de imagine/sunet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orice alt proiect artistic ce intră sub inciden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 legii drepturilor de autor difuzate în institu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profesioniste (publice, private sau independente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 sau străinătate) – în calitate de creator secundar/membru în echipa de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(regizor secund/asistent de regie, scenografie, coregrafie, etc / actor în rol secundar / adaptare)PREMIERĂ/SPECTACOL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BF04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5/3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EEA7D1" w14:textId="39BEE55F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4089688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218C57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9ECE0CD" w14:textId="7B5CDDF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4E79BF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5844CD" w14:textId="3D7EF633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6.3. Concert/recital/spectacol în calitate de compozitor, dirijor, regizor, solist, concert-maestru, membru în forma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camerală de până la 10 persoane –presta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cu programe diferite cu vizibilitate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 sau na</w:t>
            </w:r>
            <w:r w:rsidR="00883C92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 de vârf/vizibilitate regională sau locală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44B0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10/5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CF5497" w14:textId="56581D9F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76A137A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4BB53B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B286CA4" w14:textId="1187ACB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F78D7F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A00FD40" w14:textId="01977AFD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6.4. Concert/recital/spectacol în calitate de compozitor, dirijor, regizor, solist, concert-maestru, membru în forma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camerală de până la 10 persoane – presta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cu repetare program cu vizibilitate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 sau na</w:t>
            </w:r>
            <w:r w:rsidR="00883C92" w:rsidRPr="00F228F5">
              <w:rPr>
                <w:sz w:val="20"/>
                <w:szCs w:val="20"/>
                <w:lang w:val="ro-RO"/>
              </w:rPr>
              <w:t>ți</w:t>
            </w:r>
            <w:r w:rsidRPr="00F228F5">
              <w:rPr>
                <w:sz w:val="20"/>
                <w:szCs w:val="20"/>
                <w:lang w:val="ro-RO"/>
              </w:rPr>
              <w:t>onală de vârf/vizibilitate regională sau locală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0607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5/3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814B09" w14:textId="595D31A6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558C5AA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CF9870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B7914C1" w14:textId="2BBEDBC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8DC9749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1A49ED7" w14:textId="71AD980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6.5. Scenarii, piese de teatru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cataloage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****</w:t>
            </w:r>
            <w:r w:rsidRPr="00F228F5">
              <w:rPr>
                <w:sz w:val="20"/>
                <w:szCs w:val="20"/>
                <w:lang w:val="ro-RO"/>
              </w:rPr>
              <w:t xml:space="preserve">  publicate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E775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E551A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material; 4 puncte/nr. autori din UOC</w:t>
            </w:r>
          </w:p>
        </w:tc>
        <w:tc>
          <w:tcPr>
            <w:tcW w:w="1418" w:type="dxa"/>
            <w:vAlign w:val="center"/>
          </w:tcPr>
          <w:p w14:paraId="7F94C9C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40179B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B864ADF" w14:textId="57A846D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F1E21B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FFDE50" w14:textId="0684036F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6.6.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personale – cu tablouri diferite în străinătate/în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0A0C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10/5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255DA5" w14:textId="20DE7FAE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662CD62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DB17CC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8A693B9" w14:textId="4D0C57E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9F3353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24E321D" w14:textId="792A4C1C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6.7.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de grup – cu tablouri diferite în străinătate/în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54AE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4/2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77DEAD" w14:textId="0BF02375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486F885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D95E82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EFDFE33" w14:textId="2AF7FDD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97E0A3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35B5419" w14:textId="35A44BE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6.8.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personale – cu acelea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 xml:space="preserve">i tablouri în străinătate/în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614A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3/2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4429A1" w14:textId="6FF1CA32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6848545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6D189F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2111339" w14:textId="2FA62A9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10DB5E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60854C8" w14:textId="64B52A8D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6.9.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de grup – cu acelea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 xml:space="preserve">i tablouri în străinătate/în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94BC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2/1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CD0A4E" w14:textId="155F6298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expozi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5CA6F14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4BD7BC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A43DED2" w14:textId="4441C08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41B571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7E8B79D" w14:textId="5DBA8EA2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6.10. Realizator serii de emisiuni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*****</w:t>
            </w:r>
            <w:r w:rsidRPr="00F228F5">
              <w:rPr>
                <w:sz w:val="20"/>
                <w:szCs w:val="20"/>
                <w:lang w:val="ro-RO"/>
              </w:rPr>
              <w:t xml:space="preserve"> de specialitate la radio-TV, la posturi cu acoperire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 sau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8ECF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07549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serie</w:t>
            </w:r>
          </w:p>
        </w:tc>
        <w:tc>
          <w:tcPr>
            <w:tcW w:w="1418" w:type="dxa"/>
            <w:vAlign w:val="center"/>
          </w:tcPr>
          <w:p w14:paraId="4864F9F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984E3D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A8A5940" w14:textId="6A24E02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8C7F53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16C0B5" w14:textId="15E04EA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6.11.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artistice colective – ansamblu coral/coregrafie/figura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B9A0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0,50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81A456" w14:textId="6686A6B0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19E06A5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3B740F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7C4EE3F" w14:textId="4843D13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88EB63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5F0CD72" w14:textId="454A991E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6.12. Lucrări achizi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ionate de UCMR-ADA sau de alte organisme de prestigiu/compozi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editate în edituri de profil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sau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65F1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5/3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7BA71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 un material</w:t>
            </w:r>
          </w:p>
        </w:tc>
        <w:tc>
          <w:tcPr>
            <w:tcW w:w="1418" w:type="dxa"/>
            <w:vAlign w:val="center"/>
          </w:tcPr>
          <w:p w14:paraId="3AA78DF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CBE1F7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E4C5299" w14:textId="54CB0FE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8F4D423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337AEFBF" w14:textId="2B55EBCA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7. Lucrări publicate în volumele unor conferin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e, cu referen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</w:t>
            </w:r>
            <w:r w:rsidR="00883C92" w:rsidRPr="00F228F5">
              <w:rPr>
                <w:b/>
                <w:sz w:val="20"/>
                <w:szCs w:val="20"/>
                <w:lang w:val="ro-RO"/>
              </w:rPr>
              <w:t xml:space="preserve">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comitet de program</w:t>
            </w:r>
          </w:p>
        </w:tc>
        <w:tc>
          <w:tcPr>
            <w:tcW w:w="1418" w:type="dxa"/>
            <w:vAlign w:val="center"/>
          </w:tcPr>
          <w:p w14:paraId="71D57842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D2EA0FC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5596CC0" w14:textId="50E2ABA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10973C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2AA6120" w14:textId="5E6CF1E4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7.1. Lucrări publicate în extenso în volume ale unor conferin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indexate ISI fără scor de influen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ă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cu factor de impact neprecizat sau nul.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CA9F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F1626B" w14:textId="1A4380D9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5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5750A66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DF0F4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568666D" w14:textId="625A4E8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2ADDF5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35DBB10" w14:textId="0ED3182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7.2. Studii/articole in extenso, publicate în volumele unor manifestări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ifice/artistice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E1FF7" w14:textId="77777777" w:rsidR="00D36B09" w:rsidRPr="00F228F5" w:rsidRDefault="00D36B09" w:rsidP="00D36B09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D27B0" w14:textId="2AB2C95B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material; 4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25C3EA0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D83067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9C6F164" w14:textId="669C5F1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12E352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4B8B1B6" w14:textId="7EAA23D3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7.3. Studii/articole in extenso, publicate în volumele unor manifestări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ifice/artistice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68FF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4D33BE" w14:textId="27E372F4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material, 3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554FE2F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7F80CD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7B6DA97" w14:textId="2211124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0275C6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11185EF" w14:textId="4803F02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7.4. Lucrări publicate în rezumat în volume ale unor conferin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indexate ISI cu/fără scor de influen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ă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cu factor de impact neprecizat sau nul.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BEE7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089131" w14:textId="5BBDB00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material, 2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7CCA86B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3F82CC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D54CFC6" w14:textId="62D9A99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CECD23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44A198B" w14:textId="33CFEF0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7.5. Lucrări publicate în rezumat în volume ale unor conferin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indexate BDI/cu ISBN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2C9E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C9808A" w14:textId="1716D346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material, 1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676700B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4C495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D70BF9A" w14:textId="30A68AF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9B3CE2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11F775D9" w14:textId="4D2CE186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8. Prezentări de lucrări la manifestări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ifice recunoscute (cu comitet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ific) </w:t>
            </w:r>
          </w:p>
        </w:tc>
        <w:tc>
          <w:tcPr>
            <w:tcW w:w="1418" w:type="dxa"/>
            <w:vAlign w:val="center"/>
          </w:tcPr>
          <w:p w14:paraId="2FC6A05D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02ED379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6B0D7B48" w14:textId="1F7367F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973528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8311DB7" w14:textId="7448ED8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8.1. În plen la manifestări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DE32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110C31" w14:textId="61B3F49A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prezentare/nr.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7314847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968C34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E1937D8" w14:textId="3319554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F3F5DEE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D037F81" w14:textId="5931C892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8.2. În plen la manifestări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F3E1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3D19F1" w14:textId="5C1A2FD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prezentare/nr.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din UOC</w:t>
            </w:r>
          </w:p>
        </w:tc>
        <w:tc>
          <w:tcPr>
            <w:tcW w:w="1418" w:type="dxa"/>
            <w:vAlign w:val="center"/>
          </w:tcPr>
          <w:p w14:paraId="7056ECB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DE8C19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13A9AE3" w14:textId="15574D9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8805F1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FCBE3EB" w14:textId="45BE91EA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8.3. Pe sec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iuni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398E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3E5473" w14:textId="73A999F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prezentare/nr.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din UOC</w:t>
            </w:r>
          </w:p>
        </w:tc>
        <w:tc>
          <w:tcPr>
            <w:tcW w:w="1418" w:type="dxa"/>
            <w:vAlign w:val="center"/>
          </w:tcPr>
          <w:p w14:paraId="7089EE9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148796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F9D858F" w14:textId="6465BB8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054F1E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5CFD811" w14:textId="7448ADDC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8.4. Pe sec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iuni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0FF2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689809" w14:textId="3127AAD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prezentare/nr.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din UOC</w:t>
            </w:r>
          </w:p>
        </w:tc>
        <w:tc>
          <w:tcPr>
            <w:tcW w:w="1418" w:type="dxa"/>
            <w:vAlign w:val="center"/>
          </w:tcPr>
          <w:p w14:paraId="01F722A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DD73D5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ACAEFE7" w14:textId="35585D7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919953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7D5544" w14:textId="52892AF6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8.5. Poster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CCAB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39FDD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nr.autoridin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 xml:space="preserve"> UOC</w:t>
            </w:r>
          </w:p>
        </w:tc>
        <w:tc>
          <w:tcPr>
            <w:tcW w:w="1418" w:type="dxa"/>
            <w:vAlign w:val="center"/>
          </w:tcPr>
          <w:p w14:paraId="686AE77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A07511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993F260" w14:textId="25BDA5AF" w:rsidTr="00994876">
        <w:trPr>
          <w:trHeight w:val="243"/>
        </w:trPr>
        <w:tc>
          <w:tcPr>
            <w:tcW w:w="488" w:type="dxa"/>
            <w:vMerge/>
            <w:shd w:val="clear" w:color="auto" w:fill="auto"/>
            <w:vAlign w:val="center"/>
          </w:tcPr>
          <w:p w14:paraId="7662348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0850C8F" w14:textId="4663C805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8.6. Poster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F9FB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0150A" w14:textId="47037062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prezentare/nr.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din UOC</w:t>
            </w:r>
          </w:p>
        </w:tc>
        <w:tc>
          <w:tcPr>
            <w:tcW w:w="1418" w:type="dxa"/>
            <w:vAlign w:val="center"/>
          </w:tcPr>
          <w:p w14:paraId="4A8E58D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78A005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B4E91CF" w14:textId="043CEF2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BC65399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281DED6" w14:textId="27E70CC5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9. Brevete de inven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ie, inova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ie, tehnologii omologate, produse aplicate</w:t>
            </w:r>
          </w:p>
        </w:tc>
        <w:tc>
          <w:tcPr>
            <w:tcW w:w="1418" w:type="dxa"/>
            <w:vAlign w:val="center"/>
          </w:tcPr>
          <w:p w14:paraId="7B23864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0AFF001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97AF0D1" w14:textId="689736B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03C7269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9FE198A" w14:textId="1AAF523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9.1. Brevete omologate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 în domeniu (titular UOC)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66C1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0EA27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brevet</w:t>
            </w:r>
          </w:p>
        </w:tc>
        <w:tc>
          <w:tcPr>
            <w:tcW w:w="1418" w:type="dxa"/>
            <w:vAlign w:val="center"/>
          </w:tcPr>
          <w:p w14:paraId="4083C19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C1B215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D9A969C" w14:textId="07D9C63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C75500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B8AFFAE" w14:textId="10FE66F5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9.2. Brevete omologate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 în domeniu (titular UOC)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F993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24C4B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brevet</w:t>
            </w:r>
          </w:p>
        </w:tc>
        <w:tc>
          <w:tcPr>
            <w:tcW w:w="1418" w:type="dxa"/>
            <w:vAlign w:val="center"/>
          </w:tcPr>
          <w:p w14:paraId="3DDEB2E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8950E4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73A3A45" w14:textId="1950C64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E90D67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581179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9.3. Produse/tehnologii omologate în domeniu (titular UOC)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376D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A3E94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produs/tehnologie</w:t>
            </w:r>
          </w:p>
        </w:tc>
        <w:tc>
          <w:tcPr>
            <w:tcW w:w="1418" w:type="dxa"/>
            <w:vAlign w:val="center"/>
          </w:tcPr>
          <w:p w14:paraId="007EED7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AD2820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560AD7D" w14:textId="08D24AC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FDA0FE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BA00806" w14:textId="2087B381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10. Granturi propuse / câ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tigate prin:</w:t>
            </w:r>
          </w:p>
        </w:tc>
        <w:tc>
          <w:tcPr>
            <w:tcW w:w="1418" w:type="dxa"/>
            <w:vAlign w:val="center"/>
          </w:tcPr>
          <w:p w14:paraId="137965F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68AF1FC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D364AA7" w14:textId="1B720D8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8EC700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21935BD2" w14:textId="02147AF0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10.1. Câ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tigate prin competi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418" w:type="dxa"/>
            <w:vAlign w:val="center"/>
          </w:tcPr>
          <w:p w14:paraId="2561562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17E3B6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59FB4B3" w14:textId="62BAABB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6DAA77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D571595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10.1.1.Director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3EC6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F17EF0" w14:textId="7D2CE0CC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 câ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tigat</w:t>
            </w:r>
          </w:p>
        </w:tc>
        <w:tc>
          <w:tcPr>
            <w:tcW w:w="1418" w:type="dxa"/>
            <w:vAlign w:val="center"/>
          </w:tcPr>
          <w:p w14:paraId="7A03CE5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E59C97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79640CE" w14:textId="4592E4E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AE4061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8C9F8F2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10.1.2.Membru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020E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DBE2BC" w14:textId="79FE46C6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 câ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tigat</w:t>
            </w:r>
          </w:p>
        </w:tc>
        <w:tc>
          <w:tcPr>
            <w:tcW w:w="1418" w:type="dxa"/>
            <w:vAlign w:val="center"/>
          </w:tcPr>
          <w:p w14:paraId="7F83B4F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F6513E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24F3695" w14:textId="53B8E9B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A40F813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3979D78E" w14:textId="0A1D0B4F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10.2.Câ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tigate prin competi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418" w:type="dxa"/>
            <w:vAlign w:val="center"/>
          </w:tcPr>
          <w:p w14:paraId="2FAFD64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7EB142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1048F37" w14:textId="107113F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3EDBD5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28633FC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10.2.1.Director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21E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72DFE7" w14:textId="2DF07A5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 câ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tigat</w:t>
            </w:r>
          </w:p>
        </w:tc>
        <w:tc>
          <w:tcPr>
            <w:tcW w:w="1418" w:type="dxa"/>
            <w:vAlign w:val="center"/>
          </w:tcPr>
          <w:p w14:paraId="4C87717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1848B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C52FB0A" w14:textId="07AB829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6F6FE6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C89C16E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10.2.2.Membru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E6BE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0E800A" w14:textId="529C392A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 câ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tigat</w:t>
            </w:r>
          </w:p>
        </w:tc>
        <w:tc>
          <w:tcPr>
            <w:tcW w:w="1418" w:type="dxa"/>
            <w:vAlign w:val="center"/>
          </w:tcPr>
          <w:p w14:paraId="5C434B5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9BD54A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08FDC84" w14:textId="4F64C82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6758EB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6EFF10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10.3. Proiect de grant depus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F1D8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1D429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 depus</w:t>
            </w:r>
          </w:p>
        </w:tc>
        <w:tc>
          <w:tcPr>
            <w:tcW w:w="1418" w:type="dxa"/>
            <w:vAlign w:val="center"/>
          </w:tcPr>
          <w:p w14:paraId="4FA2CDE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85E8EC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0704742" w14:textId="0E992F2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A0B88F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57937EB2" w14:textId="048B2860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11.Contracte de cercetare 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ifică finalizate</w:t>
            </w:r>
          </w:p>
        </w:tc>
        <w:tc>
          <w:tcPr>
            <w:tcW w:w="1418" w:type="dxa"/>
            <w:vAlign w:val="center"/>
          </w:tcPr>
          <w:p w14:paraId="4DC3772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5B1EAF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07FA2DF" w14:textId="358FE7B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E6A8B9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879E6D0" w14:textId="09E4FA01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11.1.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8940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72A70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898605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CBA079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9EE753E" w14:textId="37C2F69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B98163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499D1BE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11.1.1.Director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0269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A61E8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45A4E47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D7ACFB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EDADA65" w14:textId="7B7F05D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C148E9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BAED9C5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11.1.2.Membru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54D2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CCE0D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68C639A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1077C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A997D9F" w14:textId="39CEEED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CF92E4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724978" w14:textId="31258939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11.2.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93FF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9873A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542736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2ACC19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63C3B6F" w14:textId="488C56E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D75203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160D31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11.2.1. Director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DEFF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3AD64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06B8B25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AEF0F4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FD96492" w14:textId="502AAA9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FC10E0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C431FC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11.2.1. Membru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78A0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E651B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237E164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FDFC78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3CE8717" w14:textId="16F6BAB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1F40A6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A3F272B" w14:textId="2115004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12.Proiecte din fonduri structurale /fonduri dezvoltare institu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ională (denumire proiect, ID proiect):</w:t>
            </w:r>
          </w:p>
        </w:tc>
        <w:tc>
          <w:tcPr>
            <w:tcW w:w="1418" w:type="dxa"/>
            <w:vAlign w:val="center"/>
          </w:tcPr>
          <w:p w14:paraId="3C8A0A8C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2651609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5605916" w14:textId="4B0B02C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52181D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17E8141" w14:textId="77777777" w:rsidR="00D36B09" w:rsidRPr="00F228F5" w:rsidRDefault="00D36B09" w:rsidP="00D36B09">
            <w:pPr>
              <w:pStyle w:val="Listparagraf"/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12.1.Manager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148E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C742F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proiect</w:t>
            </w:r>
          </w:p>
        </w:tc>
        <w:tc>
          <w:tcPr>
            <w:tcW w:w="1418" w:type="dxa"/>
            <w:vAlign w:val="center"/>
          </w:tcPr>
          <w:p w14:paraId="6390C3F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07760C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1DE3580" w14:textId="7EC8276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C46A80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DA86138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12.2.Manager din partea UOC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66AE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60C7C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proiect</w:t>
            </w:r>
          </w:p>
        </w:tc>
        <w:tc>
          <w:tcPr>
            <w:tcW w:w="1418" w:type="dxa"/>
            <w:vAlign w:val="center"/>
          </w:tcPr>
          <w:p w14:paraId="1548431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F9D73D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0D234F4" w14:textId="3671CC0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4B75F85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9D83A00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12.3.Expert termen lung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5CCD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FF5E5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proiect</w:t>
            </w:r>
          </w:p>
        </w:tc>
        <w:tc>
          <w:tcPr>
            <w:tcW w:w="1418" w:type="dxa"/>
            <w:vAlign w:val="center"/>
          </w:tcPr>
          <w:p w14:paraId="4827AFA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6AE23D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B842709" w14:textId="21A167B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B461AD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B810F76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12.4.Expert termen scurt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B074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933C7B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proiect</w:t>
            </w:r>
          </w:p>
        </w:tc>
        <w:tc>
          <w:tcPr>
            <w:tcW w:w="1418" w:type="dxa"/>
            <w:vAlign w:val="center"/>
          </w:tcPr>
          <w:p w14:paraId="1F7D65D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813A57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0DDB44E" w14:textId="34BF16C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7DA2A6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3799C314" w14:textId="5DD29945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13. Contracte cu mediul </w:t>
            </w:r>
            <w:proofErr w:type="spellStart"/>
            <w:r w:rsidRPr="00F228F5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F228F5">
              <w:rPr>
                <w:b/>
                <w:sz w:val="20"/>
                <w:szCs w:val="20"/>
                <w:lang w:val="ro-RO"/>
              </w:rPr>
              <w:t xml:space="preserve">-economic </w:t>
            </w:r>
          </w:p>
        </w:tc>
        <w:tc>
          <w:tcPr>
            <w:tcW w:w="1418" w:type="dxa"/>
            <w:vAlign w:val="center"/>
          </w:tcPr>
          <w:p w14:paraId="6E649552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1DA912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69EADEA6" w14:textId="58FEBD5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45AC63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973EAF3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13.1.Responsabil din partea UOC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94F8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3DEE4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4DED672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FB1787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F53B611" w14:textId="1667FF6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26C83B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8069FAF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13.2.Membru în echipa contractului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8D51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82B48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5B03A79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EBD911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9395BC8" w14:textId="39732F0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97C9804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BE0DCBF" w14:textId="6551B438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13.3 Contracte de servicii de consultan</w:t>
            </w:r>
            <w:r w:rsidR="00C72908" w:rsidRPr="00F228F5">
              <w:rPr>
                <w:rFonts w:eastAsia="Calibri"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ă derulate prin UOC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158A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32497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contract</w:t>
            </w:r>
          </w:p>
        </w:tc>
        <w:tc>
          <w:tcPr>
            <w:tcW w:w="1418" w:type="dxa"/>
            <w:vAlign w:val="center"/>
          </w:tcPr>
          <w:p w14:paraId="75AD1BC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2E061C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BCD5B6A" w14:textId="4513221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882E3A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7064F30E" w14:textId="44997048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14. Proiecte de cercetare 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 în derulare</w:t>
            </w:r>
          </w:p>
        </w:tc>
        <w:tc>
          <w:tcPr>
            <w:tcW w:w="1418" w:type="dxa"/>
            <w:vAlign w:val="center"/>
          </w:tcPr>
          <w:p w14:paraId="176EE065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A10E684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68177388" w14:textId="456814F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038F11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386A5E6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14.1.Director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7438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10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060C6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</w:t>
            </w:r>
          </w:p>
        </w:tc>
        <w:tc>
          <w:tcPr>
            <w:tcW w:w="1418" w:type="dxa"/>
            <w:vAlign w:val="center"/>
          </w:tcPr>
          <w:p w14:paraId="78CEF0D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4F93EB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440EC8B" w14:textId="28E7DD6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6B8229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14C4B1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14.2.Membru/expert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A841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3AD66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</w:t>
            </w:r>
          </w:p>
        </w:tc>
        <w:tc>
          <w:tcPr>
            <w:tcW w:w="1418" w:type="dxa"/>
            <w:vAlign w:val="center"/>
          </w:tcPr>
          <w:p w14:paraId="06FBAC3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22599F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EF4063E" w14:textId="5790D25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9BF34F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76092FE" w14:textId="26F0C8A9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15. Proiecte de cercetare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 în derulare</w:t>
            </w:r>
          </w:p>
        </w:tc>
        <w:tc>
          <w:tcPr>
            <w:tcW w:w="1418" w:type="dxa"/>
            <w:vAlign w:val="center"/>
          </w:tcPr>
          <w:p w14:paraId="0E31DFEF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9E1B76E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5E13F07" w14:textId="1346EBC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2A06EE9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FCBBA2E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15.1. Director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2793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E1DCD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</w:t>
            </w:r>
          </w:p>
        </w:tc>
        <w:tc>
          <w:tcPr>
            <w:tcW w:w="1418" w:type="dxa"/>
            <w:vAlign w:val="center"/>
          </w:tcPr>
          <w:p w14:paraId="0951BAD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CFEB9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8BBD882" w14:textId="1D8DBF7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D3BC81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978A87A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15.2. Membru/expert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3FCA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61671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grant</w:t>
            </w:r>
          </w:p>
        </w:tc>
        <w:tc>
          <w:tcPr>
            <w:tcW w:w="1418" w:type="dxa"/>
            <w:vAlign w:val="center"/>
          </w:tcPr>
          <w:p w14:paraId="7FBCEAA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1F7409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D3EC4F5" w14:textId="65761DE6" w:rsidTr="00994876">
        <w:trPr>
          <w:trHeight w:val="180"/>
        </w:trPr>
        <w:tc>
          <w:tcPr>
            <w:tcW w:w="488" w:type="dxa"/>
            <w:vMerge/>
            <w:shd w:val="clear" w:color="auto" w:fill="auto"/>
            <w:vAlign w:val="center"/>
          </w:tcPr>
          <w:p w14:paraId="396DCB3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418FA1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16. Conducere de doctorat</w:t>
            </w:r>
          </w:p>
        </w:tc>
        <w:tc>
          <w:tcPr>
            <w:tcW w:w="1418" w:type="dxa"/>
            <w:vAlign w:val="center"/>
          </w:tcPr>
          <w:p w14:paraId="74B37EE1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F65E51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5F325BB9" w14:textId="031333E0" w:rsidTr="00994876">
        <w:trPr>
          <w:trHeight w:val="180"/>
        </w:trPr>
        <w:tc>
          <w:tcPr>
            <w:tcW w:w="488" w:type="dxa"/>
            <w:vMerge/>
            <w:shd w:val="clear" w:color="auto" w:fill="auto"/>
            <w:vAlign w:val="center"/>
          </w:tcPr>
          <w:p w14:paraId="3C16AFD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D65885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16.1.Conducator de doctorat/Abilitat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CC11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F81B0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1086C0E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2B9BD9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0FD0D09" w14:textId="7AAC147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9F5A32C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F819617" w14:textId="63D7CCBE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16.2. Teze de doctorat coordonate, sus</w:t>
            </w:r>
            <w:r w:rsidR="00883C92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inute public si confirmate CNATDCU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7D8A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EF78E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teza</w:t>
            </w:r>
          </w:p>
        </w:tc>
        <w:tc>
          <w:tcPr>
            <w:tcW w:w="1418" w:type="dxa"/>
            <w:vAlign w:val="center"/>
          </w:tcPr>
          <w:p w14:paraId="26B0FBB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6990CD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00359BC" w14:textId="288D78C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6E9B5B7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EECDDB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17. Membru în comisii de îndrumare doctoranzi</w:t>
            </w:r>
          </w:p>
        </w:tc>
        <w:tc>
          <w:tcPr>
            <w:tcW w:w="1418" w:type="dxa"/>
            <w:vAlign w:val="center"/>
          </w:tcPr>
          <w:p w14:paraId="4CA3066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65F55BD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9C2F3C2" w14:textId="22691FA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B968120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7E47DF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17.1.Membru în comisii de îndrumare doctoranzi limba străină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168A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D905D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 /Pe an</w:t>
            </w:r>
          </w:p>
        </w:tc>
        <w:tc>
          <w:tcPr>
            <w:tcW w:w="1418" w:type="dxa"/>
            <w:vAlign w:val="center"/>
          </w:tcPr>
          <w:p w14:paraId="11237F3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5EF59E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16E5D66" w14:textId="3A57BFE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70E38B7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7A272C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17.2. Membru în comisii de îndrumare doctoranzi limba română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A6C9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C512C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 /Pe an</w:t>
            </w:r>
          </w:p>
        </w:tc>
        <w:tc>
          <w:tcPr>
            <w:tcW w:w="1418" w:type="dxa"/>
            <w:vAlign w:val="center"/>
          </w:tcPr>
          <w:p w14:paraId="653EB7B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6A502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E91FD74" w14:textId="30926B7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201C442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8D2E647" w14:textId="2BD6AFD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18. Sus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inerea tezei de abilitare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9048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8F03CF" w14:textId="24B0C26B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În anul ob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inerii</w:t>
            </w:r>
          </w:p>
        </w:tc>
        <w:tc>
          <w:tcPr>
            <w:tcW w:w="1418" w:type="dxa"/>
            <w:vAlign w:val="center"/>
          </w:tcPr>
          <w:p w14:paraId="345514D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C32B3D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F83F400" w14:textId="402AFF2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1B54281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C50FE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19. Contract de cercetare postdoctorală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FDDD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EF7C6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725B38A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C8A405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AD5CEB3" w14:textId="6ED45CDE" w:rsidTr="00994876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64347E8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 III</w:t>
            </w:r>
          </w:p>
        </w:tc>
        <w:tc>
          <w:tcPr>
            <w:tcW w:w="12332" w:type="dxa"/>
            <w:gridSpan w:val="3"/>
            <w:shd w:val="clear" w:color="auto" w:fill="E7E6E6" w:themeFill="background2"/>
            <w:vAlign w:val="center"/>
          </w:tcPr>
          <w:p w14:paraId="4CE6519D" w14:textId="5B608B10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Recunoa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tere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ională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418" w:type="dxa"/>
            <w:vAlign w:val="center"/>
          </w:tcPr>
          <w:p w14:paraId="3527CD6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3FBA11D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5918B334" w14:textId="4760C81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7677AA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17D81E8D" w14:textId="7916B205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1. Profesor invitat pentru prelegeri la universită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 de prestigiu si/sau institute culturale si de cercetare</w:t>
            </w:r>
          </w:p>
        </w:tc>
        <w:tc>
          <w:tcPr>
            <w:tcW w:w="1418" w:type="dxa"/>
            <w:vAlign w:val="center"/>
          </w:tcPr>
          <w:p w14:paraId="50B9BC0E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6E95CDE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13141E14" w14:textId="219C9F2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39FC3A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320ED5A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1.1. În 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E64D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AE9EF0" w14:textId="18FF33A4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invita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6D9536F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0930B6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03BE282" w14:textId="7428BBD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5D2A44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CF52EC7" w14:textId="1515CD2D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1.2. 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0733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20E69D" w14:textId="6F341E68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invita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7CE6414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9BB100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C683485" w14:textId="7861DB9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46D8E6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29FC3ACB" w14:textId="6E4A94C4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2. Membru în comitetul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ific al unor conferin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 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418" w:type="dxa"/>
            <w:vAlign w:val="center"/>
          </w:tcPr>
          <w:p w14:paraId="72B5A14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3218E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D48E2A7" w14:textId="65F2493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4B3A3B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9B7AD2" w14:textId="0608DEB8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2.1. În străin</w:t>
            </w:r>
            <w:r w:rsidR="00883C92" w:rsidRPr="00F228F5">
              <w:rPr>
                <w:sz w:val="20"/>
                <w:szCs w:val="20"/>
                <w:lang w:val="ro-RO"/>
              </w:rPr>
              <w:t>ă</w:t>
            </w:r>
            <w:r w:rsidRPr="00F228F5">
              <w:rPr>
                <w:sz w:val="20"/>
                <w:szCs w:val="20"/>
                <w:lang w:val="ro-RO"/>
              </w:rPr>
              <w:t>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382A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77717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o participare </w:t>
            </w:r>
          </w:p>
        </w:tc>
        <w:tc>
          <w:tcPr>
            <w:tcW w:w="1418" w:type="dxa"/>
            <w:vAlign w:val="center"/>
          </w:tcPr>
          <w:p w14:paraId="24A2DAC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AF04B2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1569C94" w14:textId="0F80E90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02C2D9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9DE86C5" w14:textId="56D49EDB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2.2. 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5305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BA43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o participare </w:t>
            </w:r>
          </w:p>
        </w:tc>
        <w:tc>
          <w:tcPr>
            <w:tcW w:w="1418" w:type="dxa"/>
            <w:vAlign w:val="center"/>
          </w:tcPr>
          <w:p w14:paraId="58476E4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F783F5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E1788AF" w14:textId="2322638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2C1BD1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D81228E" w14:textId="19F06F8E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3. Membru în academii de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artă, societă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ifice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profesionale</w:t>
            </w:r>
          </w:p>
        </w:tc>
        <w:tc>
          <w:tcPr>
            <w:tcW w:w="1418" w:type="dxa"/>
            <w:vAlign w:val="center"/>
          </w:tcPr>
          <w:p w14:paraId="268E1F42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9517FC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AD3D7A2" w14:textId="46A086B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7E39F6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266252E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3.1. În 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D207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43FE3" w14:textId="33816A52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Se acordă pe an/organiza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235861B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75CA04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D691468" w14:textId="577C909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C04387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8F72C88" w14:textId="3C26B366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3.2. 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44E8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F63557" w14:textId="7B50641C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Se acordă pe an/organiza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vAlign w:val="center"/>
          </w:tcPr>
          <w:p w14:paraId="6938886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0C2D1E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DDEF670" w14:textId="2CFC8DB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340D6C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297BCFC8" w14:textId="36883DC4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4. Editor, redactor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ef, membru în colectivele de redac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ie ale unor reviste recunoscute, </w:t>
            </w:r>
            <w:proofErr w:type="spellStart"/>
            <w:r w:rsidRPr="00F228F5">
              <w:rPr>
                <w:b/>
                <w:sz w:val="20"/>
                <w:szCs w:val="20"/>
                <w:lang w:val="ro-RO"/>
              </w:rPr>
              <w:t>reviewer</w:t>
            </w:r>
            <w:proofErr w:type="spellEnd"/>
            <w:r w:rsidRPr="00F228F5">
              <w:rPr>
                <w:b/>
                <w:sz w:val="20"/>
                <w:szCs w:val="20"/>
                <w:lang w:val="ro-RO"/>
              </w:rPr>
              <w:t xml:space="preserve"> la reviste de prestigiu:</w:t>
            </w:r>
          </w:p>
        </w:tc>
        <w:tc>
          <w:tcPr>
            <w:tcW w:w="1418" w:type="dxa"/>
            <w:vAlign w:val="center"/>
          </w:tcPr>
          <w:p w14:paraId="2CDB4D4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FD4D7A1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1FE4C763" w14:textId="53611FE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DA0E4C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0767C90" w14:textId="231EDCBC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4.1. Editor/Redactor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ef revistă cotată 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5965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B4CB3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revistă, pe an</w:t>
            </w:r>
          </w:p>
        </w:tc>
        <w:tc>
          <w:tcPr>
            <w:tcW w:w="1418" w:type="dxa"/>
            <w:vAlign w:val="center"/>
          </w:tcPr>
          <w:p w14:paraId="18265A7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01156F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470F683" w14:textId="4441A269" w:rsidTr="00994876">
        <w:trPr>
          <w:trHeight w:val="267"/>
        </w:trPr>
        <w:tc>
          <w:tcPr>
            <w:tcW w:w="488" w:type="dxa"/>
            <w:vMerge/>
            <w:shd w:val="clear" w:color="auto" w:fill="auto"/>
            <w:vAlign w:val="center"/>
          </w:tcPr>
          <w:p w14:paraId="26C1E29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71F0C47" w14:textId="0E226A4C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4.1.1.Editor/Redactor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ef revistă</w:t>
            </w:r>
            <w:r w:rsidRPr="00F228F5">
              <w:rPr>
                <w:bCs/>
                <w:sz w:val="20"/>
                <w:szCs w:val="20"/>
                <w:lang w:val="ro-RO"/>
              </w:rPr>
              <w:t xml:space="preserve"> indexată 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6F3E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68E04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 /an</w:t>
            </w:r>
          </w:p>
        </w:tc>
        <w:tc>
          <w:tcPr>
            <w:tcW w:w="1418" w:type="dxa"/>
            <w:vAlign w:val="center"/>
          </w:tcPr>
          <w:p w14:paraId="735597D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50072D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59D4ACF" w14:textId="1D42234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CADB69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F427EC5" w14:textId="1EACA53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4.2. Editor/Redactor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ef revistă indexată BDI, revistă literară/artistică/culturală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6232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7F9C5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 /an</w:t>
            </w:r>
          </w:p>
        </w:tc>
        <w:tc>
          <w:tcPr>
            <w:tcW w:w="1418" w:type="dxa"/>
            <w:vAlign w:val="center"/>
          </w:tcPr>
          <w:p w14:paraId="7F4C71E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D513D9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3133AE4" w14:textId="00B4333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E4BD0A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D8F537B" w14:textId="388FFE1E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4.3. Editor/Redactor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ef revistă (altele decât BDI)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268D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FD64D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 /an</w:t>
            </w:r>
          </w:p>
        </w:tc>
        <w:tc>
          <w:tcPr>
            <w:tcW w:w="1418" w:type="dxa"/>
            <w:vAlign w:val="center"/>
          </w:tcPr>
          <w:p w14:paraId="468A169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C1E177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2473C0B" w14:textId="49769FB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3C7170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7CBCF26" w14:textId="5D085213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4.4. Membru în colectivul de redac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ie la revistă ISI din domeniu/domenii conexe;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6A9A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37B5D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 /an</w:t>
            </w:r>
          </w:p>
        </w:tc>
        <w:tc>
          <w:tcPr>
            <w:tcW w:w="1418" w:type="dxa"/>
            <w:vAlign w:val="center"/>
          </w:tcPr>
          <w:p w14:paraId="26C2B0A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6DB493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E49A550" w14:textId="0595085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1D7240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58EC717" w14:textId="25EA8DB3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4.5. Membru în colectivul de redac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la revistă literară/ artistică/ culturală din străinătate din domeniu/domenii conexe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888F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2AD56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revistă/an</w:t>
            </w:r>
          </w:p>
        </w:tc>
        <w:tc>
          <w:tcPr>
            <w:tcW w:w="1418" w:type="dxa"/>
            <w:vAlign w:val="center"/>
          </w:tcPr>
          <w:p w14:paraId="064FC2C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16DDC6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11B8C06" w14:textId="2EAC48D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A57C02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374A7E8" w14:textId="465CD23F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4.5. Membru în colectiv de redac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ie la revistă indexată BDI, literară/ artistică/ culturală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 din domeniu/domenii conexe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A718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C1566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 /an</w:t>
            </w:r>
          </w:p>
        </w:tc>
        <w:tc>
          <w:tcPr>
            <w:tcW w:w="1418" w:type="dxa"/>
            <w:vAlign w:val="center"/>
          </w:tcPr>
          <w:p w14:paraId="3CAF9C4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73EEA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2D5028C" w14:textId="549812A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8D7926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194E0B" w14:textId="33372B9E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4.6. Membru în colectiv de redac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la revistă (altele decât BDI)din domeniu/domenii conexe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3CBC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3E15B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revistă /an</w:t>
            </w:r>
          </w:p>
        </w:tc>
        <w:tc>
          <w:tcPr>
            <w:tcW w:w="1418" w:type="dxa"/>
            <w:vAlign w:val="center"/>
          </w:tcPr>
          <w:p w14:paraId="1D3AF53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910662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F911E83" w14:textId="352C166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0CFB49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B50B955" w14:textId="67022006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4.7.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 xml:space="preserve"> pentru reviste de prestigiu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 (ISI cu factor de impact)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2EB0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 + (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f+s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5FAD89" w14:textId="4E2D569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articol (s-scorul absolut de influen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ă, f-factorul de impact)</w:t>
            </w:r>
          </w:p>
        </w:tc>
        <w:tc>
          <w:tcPr>
            <w:tcW w:w="1418" w:type="dxa"/>
            <w:vAlign w:val="center"/>
          </w:tcPr>
          <w:p w14:paraId="33E446A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764294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215C583" w14:textId="5890B46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D4C54D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45FA05C" w14:textId="06CBE22D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4.8.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 xml:space="preserve"> pentru reviste de prestigiu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ional (reviste ISI cu factor de impact neprecizat sau nul);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 xml:space="preserve"> pentru volume colective ale unor conferin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e indexate ISI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7C49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5E70B0" w14:textId="734ED8C9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un articol</w:t>
            </w:r>
          </w:p>
        </w:tc>
        <w:tc>
          <w:tcPr>
            <w:tcW w:w="1418" w:type="dxa"/>
            <w:vAlign w:val="center"/>
          </w:tcPr>
          <w:p w14:paraId="1F4983F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264C59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77B2E73" w14:textId="2EFC9E8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847078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7F9E06D" w14:textId="443274A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4.9. Referent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883C92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 edituri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38985" w14:textId="77777777" w:rsidR="00D36B09" w:rsidRPr="00F228F5" w:rsidRDefault="00D36B09" w:rsidP="00D36B09">
            <w:pPr>
              <w:ind w:left="0"/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5F779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2CB48F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C5A59C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C4824AA" w14:textId="21327AF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BB1C8C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E7002FC" w14:textId="49250DDF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4.9.1. Referent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883C92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 edituri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F5A1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9FBDF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6806F0A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8A30EA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4C4A0A7" w14:textId="1275B86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6B38FD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A1C4CE" w14:textId="5687B190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4.9.2. Referent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883C92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 edituri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7F85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CFE65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255801E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92FB61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D67E291" w14:textId="466A2B9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653E29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7B29607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4.10.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 xml:space="preserve"> pentru reviste BDI</w:t>
            </w:r>
          </w:p>
        </w:tc>
        <w:tc>
          <w:tcPr>
            <w:tcW w:w="1418" w:type="dxa"/>
            <w:vAlign w:val="center"/>
          </w:tcPr>
          <w:p w14:paraId="31CE2D3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216E40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11BD0B2" w14:textId="73376FE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56BCD6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3B31A6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4.10.1. </w:t>
            </w:r>
            <w:r w:rsidRPr="00F228F5">
              <w:rPr>
                <w:bCs/>
                <w:sz w:val="20"/>
                <w:szCs w:val="20"/>
                <w:lang w:val="ro-RO"/>
              </w:rPr>
              <w:t xml:space="preserve">Reviste BDI </w:t>
            </w:r>
            <w:proofErr w:type="spellStart"/>
            <w:r w:rsidRPr="00F228F5">
              <w:rPr>
                <w:bCs/>
                <w:sz w:val="20"/>
                <w:szCs w:val="20"/>
                <w:lang w:val="ro-RO"/>
              </w:rPr>
              <w:t>Emerging</w:t>
            </w:r>
            <w:proofErr w:type="spellEnd"/>
            <w:r w:rsidRPr="00F228F5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228F5">
              <w:rPr>
                <w:bCs/>
                <w:sz w:val="20"/>
                <w:szCs w:val="20"/>
                <w:lang w:val="ro-RO"/>
              </w:rPr>
              <w:t>Sources</w:t>
            </w:r>
            <w:proofErr w:type="spellEnd"/>
            <w:r w:rsidRPr="00F228F5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228F5">
              <w:rPr>
                <w:bCs/>
                <w:sz w:val="20"/>
                <w:szCs w:val="20"/>
                <w:lang w:val="ro-RO"/>
              </w:rPr>
              <w:t>Citation</w:t>
            </w:r>
            <w:proofErr w:type="spellEnd"/>
            <w:r w:rsidRPr="00F228F5">
              <w:rPr>
                <w:bCs/>
                <w:sz w:val="20"/>
                <w:szCs w:val="20"/>
                <w:lang w:val="ro-RO"/>
              </w:rPr>
              <w:t xml:space="preserve"> Index sau ERIH+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9515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82419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articol</w:t>
            </w:r>
          </w:p>
        </w:tc>
        <w:tc>
          <w:tcPr>
            <w:tcW w:w="1418" w:type="dxa"/>
            <w:vAlign w:val="center"/>
          </w:tcPr>
          <w:p w14:paraId="053DE58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0CDFA1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4A69874" w14:textId="68FF3AB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321FA0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981D5A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4.10.2. </w:t>
            </w:r>
            <w:r w:rsidRPr="00F228F5">
              <w:rPr>
                <w:bCs/>
                <w:sz w:val="20"/>
                <w:szCs w:val="20"/>
                <w:lang w:val="ro-RO"/>
              </w:rPr>
              <w:t>Reviste BDI (altele decât ESCI sau ERIH+)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F46D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0,5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7E26E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articol</w:t>
            </w:r>
          </w:p>
        </w:tc>
        <w:tc>
          <w:tcPr>
            <w:tcW w:w="1418" w:type="dxa"/>
            <w:vAlign w:val="center"/>
          </w:tcPr>
          <w:p w14:paraId="59EE287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7C3E7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6568363" w14:textId="1375601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633404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7735CF16" w14:textId="55CF3E86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5.Membru în echipe de expertizare/evaluare a cercetării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ifice-educa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iei-calită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 (ex: ARACIS, CNATDCU etc):</w:t>
            </w:r>
          </w:p>
        </w:tc>
        <w:tc>
          <w:tcPr>
            <w:tcW w:w="1418" w:type="dxa"/>
            <w:vAlign w:val="center"/>
          </w:tcPr>
          <w:p w14:paraId="5D63A80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8F3BAFB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3D3E86D" w14:textId="5958EF3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FFB6BA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B5E5EE2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5.1. În 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ABCD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DAB16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comisie</w:t>
            </w:r>
          </w:p>
        </w:tc>
        <w:tc>
          <w:tcPr>
            <w:tcW w:w="1418" w:type="dxa"/>
            <w:vAlign w:val="center"/>
          </w:tcPr>
          <w:p w14:paraId="27F2B05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3DF295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BA13129" w14:textId="6341C63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3885FB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1CB9E5A" w14:textId="01F1470E" w:rsidR="00D36B09" w:rsidRPr="00F228F5" w:rsidRDefault="00D36B09" w:rsidP="00D36B09">
            <w:pPr>
              <w:pStyle w:val="Listparagraf"/>
              <w:numPr>
                <w:ilvl w:val="1"/>
                <w:numId w:val="1"/>
              </w:numPr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6E47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7C08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comisie</w:t>
            </w:r>
          </w:p>
        </w:tc>
        <w:tc>
          <w:tcPr>
            <w:tcW w:w="1418" w:type="dxa"/>
            <w:vAlign w:val="center"/>
          </w:tcPr>
          <w:p w14:paraId="3B060CF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D5D52F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DDCF29A" w14:textId="3044AFA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1E7EE8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9B5810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5.3. Membru referent în comisii de doctorat/abilitare în 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41CA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6ADE3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comisie</w:t>
            </w:r>
          </w:p>
        </w:tc>
        <w:tc>
          <w:tcPr>
            <w:tcW w:w="1418" w:type="dxa"/>
            <w:vAlign w:val="center"/>
          </w:tcPr>
          <w:p w14:paraId="44E63FE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613CFD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AA4C5A5" w14:textId="5118749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053BE0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7AD382E" w14:textId="43AEB51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5.4. Membru referent în comisii de doctorat /abilitare 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1147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8A748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comisie</w:t>
            </w:r>
          </w:p>
        </w:tc>
        <w:tc>
          <w:tcPr>
            <w:tcW w:w="1418" w:type="dxa"/>
            <w:vAlign w:val="center"/>
          </w:tcPr>
          <w:p w14:paraId="40A9FF8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23CD13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9A41029" w14:textId="623406F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E3F0EA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3422E47B" w14:textId="001633E2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6. Selec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ia la festivaluri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alte manifestări artistice</w:t>
            </w:r>
          </w:p>
        </w:tc>
        <w:tc>
          <w:tcPr>
            <w:tcW w:w="1418" w:type="dxa"/>
            <w:vAlign w:val="center"/>
          </w:tcPr>
          <w:p w14:paraId="051B8EE4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0FB6070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E67A57E" w14:textId="46AF591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60CC7B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355A021" w14:textId="43316D6C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6.1. Selec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ia unei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artistice la festivaluri din 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CC8C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DEB23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participare</w:t>
            </w:r>
          </w:p>
        </w:tc>
        <w:tc>
          <w:tcPr>
            <w:tcW w:w="1418" w:type="dxa"/>
            <w:vAlign w:val="center"/>
          </w:tcPr>
          <w:p w14:paraId="3CAE247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FF9AE3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D7DD1C9" w14:textId="389E01C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944D7D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1196A17" w14:textId="32759AAC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6.2. Selec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ia unei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ii artistice la festivaluri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7A80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C707A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participare</w:t>
            </w:r>
          </w:p>
        </w:tc>
        <w:tc>
          <w:tcPr>
            <w:tcW w:w="1418" w:type="dxa"/>
            <w:vAlign w:val="center"/>
          </w:tcPr>
          <w:p w14:paraId="0743339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0B7CC5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30D9386" w14:textId="46263E2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EE5DB5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31D8CB2" w14:textId="66D0F5A0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6.3.Membru în juriu la festivaluri din străinătate, 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edinte, moderator de manifestări artistice membru în comisii de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de avizare, membru în conducerea uniunilor de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B89E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D6BC9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participare</w:t>
            </w:r>
          </w:p>
        </w:tc>
        <w:tc>
          <w:tcPr>
            <w:tcW w:w="1418" w:type="dxa"/>
            <w:vAlign w:val="center"/>
          </w:tcPr>
          <w:p w14:paraId="67E10C1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42A57B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CD15426" w14:textId="2775197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AE124A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A488C4E" w14:textId="3DAFA189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6.4.Membru în juriu la festivaluri din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ară, 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edinte, moderator de manifestări artistice membru în comisii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de avizare, membru în conducerea uniunilor de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B7CE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3296D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participare</w:t>
            </w:r>
          </w:p>
        </w:tc>
        <w:tc>
          <w:tcPr>
            <w:tcW w:w="1418" w:type="dxa"/>
            <w:vAlign w:val="center"/>
          </w:tcPr>
          <w:p w14:paraId="0942E4E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25EFDB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34E1986" w14:textId="213734C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5962FC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DB4272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7. Cronici, recenzii publicate</w:t>
            </w:r>
          </w:p>
        </w:tc>
        <w:tc>
          <w:tcPr>
            <w:tcW w:w="1418" w:type="dxa"/>
            <w:vAlign w:val="center"/>
          </w:tcPr>
          <w:p w14:paraId="2C3E0478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EFDEED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06D8291B" w14:textId="56480BE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635D8C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ACB60B4" w14:textId="4F9D7E3D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7.1. În publica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9BB9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AFA19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material</w:t>
            </w:r>
          </w:p>
        </w:tc>
        <w:tc>
          <w:tcPr>
            <w:tcW w:w="1418" w:type="dxa"/>
            <w:vAlign w:val="center"/>
          </w:tcPr>
          <w:p w14:paraId="07805C6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4FC922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9734385" w14:textId="087FACB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DADAA3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676BF9" w14:textId="5524ACC3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7.2. În publica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61C8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A2390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material</w:t>
            </w:r>
          </w:p>
        </w:tc>
        <w:tc>
          <w:tcPr>
            <w:tcW w:w="1418" w:type="dxa"/>
            <w:vAlign w:val="center"/>
          </w:tcPr>
          <w:p w14:paraId="1D928B3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51204C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183DB86" w14:textId="3F4E42C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5F22E1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26DE197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8. Premii:</w:t>
            </w:r>
          </w:p>
        </w:tc>
        <w:tc>
          <w:tcPr>
            <w:tcW w:w="1418" w:type="dxa"/>
            <w:vAlign w:val="center"/>
          </w:tcPr>
          <w:p w14:paraId="29F1D86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8638E4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539C5F41" w14:textId="5E55FB0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A896FB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59040C8" w14:textId="200B73C3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8.1. Premii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ifice/artistice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acordate pe lucrări/activitate artistică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22F6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B1F1F6" w14:textId="5351CAC9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premiu; 5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496E5F9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38D29F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0585F4B" w14:textId="798EE4E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0FF283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7B78E04" w14:textId="20A109AA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8.2. Premii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ifice/artistice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acordate pe lucrări/activitate artistică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011D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49052D" w14:textId="03DD5338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premiu; 4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32E63D9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9F16B4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CF2B733" w14:textId="3DAC92E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94CB92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F68FA24" w14:textId="5C413342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8.3. Premii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ifice/artistice regionale acordate pe lucrări/activitate artistică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12E83" w14:textId="77777777" w:rsidR="00D36B09" w:rsidRPr="00F228F5" w:rsidRDefault="00D36B09" w:rsidP="00D36B09">
            <w:pPr>
              <w:tabs>
                <w:tab w:val="left" w:pos="300"/>
                <w:tab w:val="center" w:pos="521"/>
              </w:tabs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245F6" w14:textId="5CCE48C9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Pt. un premiu; 2 puncte/nr.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autori din UOC</w:t>
            </w:r>
          </w:p>
        </w:tc>
        <w:tc>
          <w:tcPr>
            <w:tcW w:w="1418" w:type="dxa"/>
            <w:vAlign w:val="center"/>
          </w:tcPr>
          <w:p w14:paraId="5160347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08D60B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80E9A08" w14:textId="6AC5404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66AE84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E5DFA4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8.4. Premii la campionate mondiale, olimpiadă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86EC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9DDC0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premiu</w:t>
            </w:r>
          </w:p>
        </w:tc>
        <w:tc>
          <w:tcPr>
            <w:tcW w:w="1418" w:type="dxa"/>
            <w:vAlign w:val="center"/>
          </w:tcPr>
          <w:p w14:paraId="3616D98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C3FA2C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06A883D" w14:textId="2055AFE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3382C8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D11083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8.5. Premii la campionate europene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40EC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67AD2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premiu</w:t>
            </w:r>
          </w:p>
        </w:tc>
        <w:tc>
          <w:tcPr>
            <w:tcW w:w="1418" w:type="dxa"/>
            <w:vAlign w:val="center"/>
          </w:tcPr>
          <w:p w14:paraId="0221025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249D61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4A87252" w14:textId="35A6C11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1F9422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26CDD7D" w14:textId="56250832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8.6. Premii la campionate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9EB2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3E78A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premiu</w:t>
            </w:r>
          </w:p>
        </w:tc>
        <w:tc>
          <w:tcPr>
            <w:tcW w:w="1418" w:type="dxa"/>
            <w:vAlign w:val="center"/>
          </w:tcPr>
          <w:p w14:paraId="7334C42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949700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553C153" w14:textId="715CC2D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D3675B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D4F346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8.7. Premii la campionate universitare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AAA3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81B6E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premiu</w:t>
            </w:r>
          </w:p>
        </w:tc>
        <w:tc>
          <w:tcPr>
            <w:tcW w:w="1418" w:type="dxa"/>
            <w:vAlign w:val="center"/>
          </w:tcPr>
          <w:p w14:paraId="6F6271D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EABB8A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7F65F99" w14:textId="6CD8A76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92C401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1A41311" w14:textId="69AA0A7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9. Membru în comisii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 de specialitate CNATDCU, ARACIS etc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C431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27F53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fiecare an mandat</w:t>
            </w:r>
          </w:p>
        </w:tc>
        <w:tc>
          <w:tcPr>
            <w:tcW w:w="1418" w:type="dxa"/>
            <w:vAlign w:val="center"/>
          </w:tcPr>
          <w:p w14:paraId="36D4E47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E9A089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C98C40E" w14:textId="0649108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1BE41A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AE9A06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10. Lucrări citate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B81A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6AF07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071D22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C0BEC4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2C162C1" w14:textId="307516F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BA5FBF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9C10DE0" w14:textId="6BE728E8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10.1. În publica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cotate ISI (cu număr de acces WOS)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E129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2x(1+f+s)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5CA20B" w14:textId="4B8F631B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lucrare citată; sunt excluse autocitările (s-scor absolut de influen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ă, f-factorul de impact)</w:t>
            </w:r>
          </w:p>
        </w:tc>
        <w:tc>
          <w:tcPr>
            <w:tcW w:w="1418" w:type="dxa"/>
            <w:vAlign w:val="center"/>
          </w:tcPr>
          <w:p w14:paraId="1BED159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6FF0F7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90A2EC6" w14:textId="52024816" w:rsidTr="00994876">
        <w:trPr>
          <w:trHeight w:val="232"/>
        </w:trPr>
        <w:tc>
          <w:tcPr>
            <w:tcW w:w="488" w:type="dxa"/>
            <w:shd w:val="clear" w:color="auto" w:fill="auto"/>
            <w:vAlign w:val="center"/>
          </w:tcPr>
          <w:p w14:paraId="4FF6490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65C4CE4" w14:textId="5B267D1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10.2. În publica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indexate în BDI/în căr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 publicate în edituri recunoscute /în alte publica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E8BE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4A559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lucrare citată;</w:t>
            </w:r>
          </w:p>
          <w:p w14:paraId="33C35E6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(sunt excluse autocitările)</w:t>
            </w:r>
          </w:p>
        </w:tc>
        <w:tc>
          <w:tcPr>
            <w:tcW w:w="1418" w:type="dxa"/>
            <w:vAlign w:val="center"/>
          </w:tcPr>
          <w:p w14:paraId="53F9C77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C9462B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6AC720B" w14:textId="239CB1F9" w:rsidTr="00994876">
        <w:trPr>
          <w:trHeight w:val="232"/>
        </w:trPr>
        <w:tc>
          <w:tcPr>
            <w:tcW w:w="4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B13E17" w14:textId="77777777" w:rsidR="00D36B09" w:rsidRPr="00F228F5" w:rsidRDefault="00D36B09" w:rsidP="00D36B09">
            <w:pPr>
              <w:ind w:left="0"/>
              <w:rPr>
                <w:rFonts w:eastAsia="Calibri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A7E23B" w14:textId="7069553E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10.3. Citări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artistice în publica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de specialitate/mass media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9EBE2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0,5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F204BD" w14:textId="32565475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crea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ie citată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3AD589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D64519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0608183" w14:textId="1C9B9156" w:rsidTr="00994876">
        <w:trPr>
          <w:trHeight w:val="232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FF05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49D29" w14:textId="761D6080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TOTAL ACTIVITATE DIDACTICĂ</w:t>
            </w:r>
            <w:r w:rsidRPr="00F228F5">
              <w:rPr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DE CERCETARE (A)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E206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D3E6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2773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3448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1AA0B94" w14:textId="3F095A18" w:rsidTr="00994876">
        <w:trPr>
          <w:trHeight w:val="232"/>
        </w:trPr>
        <w:tc>
          <w:tcPr>
            <w:tcW w:w="12820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15554FC" w14:textId="77777777" w:rsidR="00D36B09" w:rsidRPr="00F228F5" w:rsidRDefault="00D36B09" w:rsidP="00D36B09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340D48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4D21D2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0023A0" w:rsidRPr="00F228F5" w14:paraId="116F0F88" w14:textId="6BB4C06C" w:rsidTr="00C72908">
        <w:trPr>
          <w:trHeight w:val="232"/>
        </w:trPr>
        <w:tc>
          <w:tcPr>
            <w:tcW w:w="12820" w:type="dxa"/>
            <w:gridSpan w:val="4"/>
            <w:shd w:val="clear" w:color="auto" w:fill="DEEAF6" w:themeFill="accent1" w:themeFillTint="33"/>
            <w:vAlign w:val="center"/>
          </w:tcPr>
          <w:p w14:paraId="1CE17C6C" w14:textId="4AEA5223" w:rsidR="000023A0" w:rsidRPr="00F228F5" w:rsidRDefault="000023A0" w:rsidP="000023A0">
            <w:pPr>
              <w:spacing w:before="120" w:after="120"/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ACTIVITATE DIDACTICĂ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ADMINISTRATIVĂ (B)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D3D8028" w14:textId="77777777" w:rsidR="000023A0" w:rsidRPr="00F228F5" w:rsidRDefault="000023A0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046E0FB" w14:textId="77777777" w:rsidR="000023A0" w:rsidRPr="00F228F5" w:rsidRDefault="000023A0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44694E0B" w14:textId="0A31A679" w:rsidTr="00994876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6CB39524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06D83E2" w14:textId="6339C9A2" w:rsidR="00D36B09" w:rsidRPr="00F228F5" w:rsidRDefault="00D36B09" w:rsidP="00D36B09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Activitate cu studen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vAlign w:val="center"/>
          </w:tcPr>
          <w:p w14:paraId="035B106C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DCC26A8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826A005" w14:textId="0BF3C57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6E3C6C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B4D7E69" w14:textId="067D8291" w:rsidR="00D36B09" w:rsidRPr="00F228F5" w:rsidRDefault="00D36B09" w:rsidP="00D36B09">
            <w:pPr>
              <w:pStyle w:val="Listparagraf"/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1. Evaluarea cadrelor didactice de către studen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6F74BE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Punctajul mediu anual (media pe cele două semestre) </w:t>
            </w:r>
          </w:p>
        </w:tc>
        <w:tc>
          <w:tcPr>
            <w:tcW w:w="1418" w:type="dxa"/>
            <w:vAlign w:val="center"/>
          </w:tcPr>
          <w:p w14:paraId="097C591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1EA1B5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2B9AAEB" w14:textId="2D271D7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CD5E33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347B8C14" w14:textId="70CB1EC2" w:rsidR="00D36B09" w:rsidRPr="00F228F5" w:rsidRDefault="00D36B09" w:rsidP="00D36B09">
            <w:pPr>
              <w:pStyle w:val="Listparagraf"/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2.Coordonarea unor lucrări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ifice/artistice studen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</w:t>
            </w:r>
            <w:r w:rsidR="00883C92" w:rsidRPr="00F228F5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b/>
                <w:sz w:val="20"/>
                <w:szCs w:val="20"/>
                <w:lang w:val="ro-RO"/>
              </w:rPr>
              <w:t>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 (manifestări cu program) sus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inute; (unui cadru didactic i se vor puncta maximum 2 lucrări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ifice pe manifestare) </w:t>
            </w:r>
          </w:p>
        </w:tc>
        <w:tc>
          <w:tcPr>
            <w:tcW w:w="1418" w:type="dxa"/>
            <w:vAlign w:val="center"/>
          </w:tcPr>
          <w:p w14:paraId="61FD84A8" w14:textId="77777777" w:rsidR="00D36B09" w:rsidRPr="00F228F5" w:rsidRDefault="00D36B09" w:rsidP="00D36B09">
            <w:pPr>
              <w:pStyle w:val="Listparagraf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0A3122F" w14:textId="77777777" w:rsidR="00D36B09" w:rsidRPr="00F228F5" w:rsidRDefault="00D36B09" w:rsidP="00D36B09">
            <w:pPr>
              <w:pStyle w:val="Listparagraf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FBFE428" w14:textId="1AFD83B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7DEB01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5156CF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2.1. La nivel de facultate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1588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F14DB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lucrare</w:t>
            </w:r>
          </w:p>
        </w:tc>
        <w:tc>
          <w:tcPr>
            <w:tcW w:w="1418" w:type="dxa"/>
            <w:vAlign w:val="center"/>
          </w:tcPr>
          <w:p w14:paraId="34491B5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AB3F4B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58AB482" w14:textId="34C0623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FA0C11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51DC65C" w14:textId="10EB5EE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2.2. La nivel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F9A4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DD797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lucrare</w:t>
            </w:r>
          </w:p>
        </w:tc>
        <w:tc>
          <w:tcPr>
            <w:tcW w:w="1418" w:type="dxa"/>
            <w:vAlign w:val="center"/>
          </w:tcPr>
          <w:p w14:paraId="7775669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844E8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B913C51" w14:textId="15C5E25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53BC20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0908355" w14:textId="1BF03C6C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2.3. La nivel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B0B1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B5B94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lucrare</w:t>
            </w:r>
          </w:p>
        </w:tc>
        <w:tc>
          <w:tcPr>
            <w:tcW w:w="1418" w:type="dxa"/>
            <w:vAlign w:val="center"/>
          </w:tcPr>
          <w:p w14:paraId="6B0A083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38823A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F6A7878" w14:textId="78CBA808" w:rsidTr="00994876">
        <w:trPr>
          <w:trHeight w:val="561"/>
        </w:trPr>
        <w:tc>
          <w:tcPr>
            <w:tcW w:w="488" w:type="dxa"/>
            <w:vMerge/>
            <w:shd w:val="clear" w:color="auto" w:fill="auto"/>
            <w:vAlign w:val="center"/>
          </w:tcPr>
          <w:p w14:paraId="3DC3EEB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20AA46CA" w14:textId="1D0430D2" w:rsidR="00D36B09" w:rsidRPr="00F228F5" w:rsidRDefault="00D36B09" w:rsidP="00D36B09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3.Ob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inerea de premii de către studen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ii a căror lucrare a fost coordonată la olimpiade sau alte manifestări recunoscute (se adaugă 3 puncte pentru premiul 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marele premiu pentru competi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iile la nivel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</w:t>
            </w:r>
            <w:r w:rsidR="00883C92" w:rsidRPr="00F228F5">
              <w:rPr>
                <w:b/>
                <w:sz w:val="20"/>
                <w:szCs w:val="20"/>
                <w:lang w:val="ro-RO"/>
              </w:rPr>
              <w:t xml:space="preserve">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</w:t>
            </w:r>
            <w:r w:rsidR="00883C92" w:rsidRPr="00F228F5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b/>
                <w:sz w:val="20"/>
                <w:szCs w:val="20"/>
                <w:lang w:val="ro-RO"/>
              </w:rPr>
              <w:t>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ional)</w:t>
            </w:r>
          </w:p>
        </w:tc>
        <w:tc>
          <w:tcPr>
            <w:tcW w:w="1418" w:type="dxa"/>
            <w:vAlign w:val="center"/>
          </w:tcPr>
          <w:p w14:paraId="62DBA601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7FA453A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71D1098F" w14:textId="173E818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29C593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316EFE9" w14:textId="77777777" w:rsidR="00D36B09" w:rsidRPr="00F228F5" w:rsidRDefault="00D36B09" w:rsidP="00D36B09">
            <w:pPr>
              <w:pStyle w:val="Listparagraf"/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3.1. La nivel de facultate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EBD8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BA8019" w14:textId="77777777" w:rsidR="00D36B09" w:rsidRPr="00F228F5" w:rsidRDefault="00D36B09" w:rsidP="00D36B09">
            <w:pPr>
              <w:ind w:left="-13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lucrare premiată</w:t>
            </w:r>
          </w:p>
        </w:tc>
        <w:tc>
          <w:tcPr>
            <w:tcW w:w="1418" w:type="dxa"/>
            <w:vAlign w:val="center"/>
          </w:tcPr>
          <w:p w14:paraId="7F9469C4" w14:textId="77777777" w:rsidR="00D36B09" w:rsidRPr="00F228F5" w:rsidRDefault="00D36B09" w:rsidP="00D36B09">
            <w:pPr>
              <w:ind w:left="-13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FC38D7" w14:textId="77777777" w:rsidR="00D36B09" w:rsidRPr="00F228F5" w:rsidRDefault="00D36B09" w:rsidP="00D36B09">
            <w:pPr>
              <w:ind w:left="-13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E575DA3" w14:textId="0E1D624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B68A1E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8188EA8" w14:textId="4743FD35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3.2. La nivel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5BE9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D6E91" w14:textId="77777777" w:rsidR="00D36B09" w:rsidRPr="00F228F5" w:rsidRDefault="00D36B09" w:rsidP="00D36B09">
            <w:pPr>
              <w:ind w:left="-13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lucrare premiată</w:t>
            </w:r>
          </w:p>
        </w:tc>
        <w:tc>
          <w:tcPr>
            <w:tcW w:w="1418" w:type="dxa"/>
            <w:vAlign w:val="center"/>
          </w:tcPr>
          <w:p w14:paraId="55D4B07A" w14:textId="77777777" w:rsidR="00D36B09" w:rsidRPr="00F228F5" w:rsidRDefault="00D36B09" w:rsidP="00D36B09">
            <w:pPr>
              <w:ind w:left="-13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85107C8" w14:textId="77777777" w:rsidR="00D36B09" w:rsidRPr="00F228F5" w:rsidRDefault="00D36B09" w:rsidP="00D36B09">
            <w:pPr>
              <w:ind w:left="-13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8D2994D" w14:textId="77A4350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8AFE91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F8E0BA5" w14:textId="6ED14692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3.3. La nivel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18F2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BEDA88" w14:textId="77777777" w:rsidR="00D36B09" w:rsidRPr="00F228F5" w:rsidRDefault="00D36B09" w:rsidP="00D36B09">
            <w:pPr>
              <w:ind w:left="-13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lucrare premiată</w:t>
            </w:r>
          </w:p>
        </w:tc>
        <w:tc>
          <w:tcPr>
            <w:tcW w:w="1418" w:type="dxa"/>
            <w:vAlign w:val="center"/>
          </w:tcPr>
          <w:p w14:paraId="51A99A8B" w14:textId="77777777" w:rsidR="00D36B09" w:rsidRPr="00F228F5" w:rsidRDefault="00D36B09" w:rsidP="00D36B09">
            <w:pPr>
              <w:ind w:left="-13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19368A4" w14:textId="77777777" w:rsidR="00D36B09" w:rsidRPr="00F228F5" w:rsidRDefault="00D36B09" w:rsidP="00D36B09">
            <w:pPr>
              <w:ind w:left="-13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1BCC0A2" w14:textId="3F225BC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2500F9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472EDEB" w14:textId="41A609C5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4. Organizarea de activită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i/concursuri în colaborare cu alte institu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ii(de învă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ământ, medicale, </w:t>
            </w:r>
            <w:proofErr w:type="spellStart"/>
            <w:r w:rsidRPr="00F228F5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F228F5">
              <w:rPr>
                <w:b/>
                <w:sz w:val="20"/>
                <w:szCs w:val="20"/>
                <w:lang w:val="ro-RO"/>
              </w:rPr>
              <w:t>-economice)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E36F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2ED561" w14:textId="5256DA56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fiecare activitate/concurs desfă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urate</w:t>
            </w:r>
          </w:p>
        </w:tc>
        <w:tc>
          <w:tcPr>
            <w:tcW w:w="1418" w:type="dxa"/>
            <w:vAlign w:val="center"/>
          </w:tcPr>
          <w:p w14:paraId="335BBA0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427D96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05425D3" w14:textId="27CC24C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136CAE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123D9C" w14:textId="44D1B9F6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5. </w:t>
            </w:r>
            <w:r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Activită</w:t>
            </w:r>
            <w:r w:rsidR="00C72908"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i </w:t>
            </w:r>
            <w:proofErr w:type="spellStart"/>
            <w:r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extracur</w:t>
            </w:r>
            <w:r w:rsidR="00883C92"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r</w:t>
            </w:r>
            <w:r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iculare</w:t>
            </w:r>
            <w:proofErr w:type="spellEnd"/>
            <w:r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cu studen</w:t>
            </w:r>
            <w:r w:rsidR="00C72908"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246A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EDBC0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3D5E773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ABB06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DD794A1" w14:textId="1E9B052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73BE71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01D5C95" w14:textId="25A0DA4F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 xml:space="preserve">5.1 Conducerea unor cercuri 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ifice/artistice studen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e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5AA4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1334A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un cerc/an</w:t>
            </w:r>
          </w:p>
        </w:tc>
        <w:tc>
          <w:tcPr>
            <w:tcW w:w="1418" w:type="dxa"/>
            <w:vAlign w:val="center"/>
          </w:tcPr>
          <w:p w14:paraId="2E64899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C22A48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A170BCB" w14:textId="180EC1B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26DB38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58D80CF" w14:textId="6D53DB0F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 xml:space="preserve">5.2 Membru în juriu la manifestări 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ifice studen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e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370B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5835D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activitate</w:t>
            </w:r>
          </w:p>
        </w:tc>
        <w:tc>
          <w:tcPr>
            <w:tcW w:w="1418" w:type="dxa"/>
            <w:vAlign w:val="center"/>
          </w:tcPr>
          <w:p w14:paraId="76A2E44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9292CF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CE3393C" w14:textId="0BAEEA2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12C408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9B4C726" w14:textId="038761DF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5.3 Mentorat în proiecte/competi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 xml:space="preserve">ii de </w:t>
            </w:r>
            <w:proofErr w:type="spellStart"/>
            <w:r w:rsidRPr="00F228F5">
              <w:rPr>
                <w:rFonts w:cstheme="minorHAnsi"/>
                <w:sz w:val="20"/>
                <w:szCs w:val="20"/>
                <w:lang w:val="ro-RO"/>
              </w:rPr>
              <w:t>antreprenoriat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748CE8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28D79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activitate</w:t>
            </w:r>
          </w:p>
        </w:tc>
        <w:tc>
          <w:tcPr>
            <w:tcW w:w="1418" w:type="dxa"/>
            <w:vAlign w:val="center"/>
          </w:tcPr>
          <w:p w14:paraId="75B92B7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058CB2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0502A23" w14:textId="7975945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4177EE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6D128E" w14:textId="53DB191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5.4 Coordonare proiecte desfă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urate în parteneriat cu firme, pe bază de acord de colaborare (cu livrabile către firmă)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D9DF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0DD8D" w14:textId="33A4A825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Proiect (max</w:t>
            </w:r>
            <w:r w:rsidR="00883C92" w:rsidRPr="00F228F5">
              <w:rPr>
                <w:sz w:val="20"/>
                <w:szCs w:val="20"/>
                <w:lang w:val="ro-RO"/>
              </w:rPr>
              <w:t>.</w:t>
            </w:r>
            <w:r w:rsidRPr="00F228F5">
              <w:rPr>
                <w:sz w:val="20"/>
                <w:szCs w:val="20"/>
                <w:lang w:val="ro-RO"/>
              </w:rPr>
              <w:t xml:space="preserve"> 5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/</w:t>
            </w:r>
            <w:r w:rsidR="00883C92" w:rsidRPr="00F228F5">
              <w:rPr>
                <w:sz w:val="20"/>
                <w:szCs w:val="20"/>
                <w:lang w:val="ro-RO"/>
              </w:rPr>
              <w:t xml:space="preserve"> </w:t>
            </w:r>
            <w:r w:rsidRPr="00F228F5">
              <w:rPr>
                <w:sz w:val="20"/>
                <w:szCs w:val="20"/>
                <w:lang w:val="ro-RO"/>
              </w:rPr>
              <w:t>an)</w:t>
            </w:r>
          </w:p>
        </w:tc>
        <w:tc>
          <w:tcPr>
            <w:tcW w:w="1418" w:type="dxa"/>
            <w:vAlign w:val="center"/>
          </w:tcPr>
          <w:p w14:paraId="4985169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EC8C84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2504A30" w14:textId="67B7998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E6D583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3DEAF45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6. Coordonarea unor sportivi /echipe reprezentative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6A9C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DB3A18" w14:textId="67E996DA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competi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ie </w:t>
            </w:r>
          </w:p>
        </w:tc>
        <w:tc>
          <w:tcPr>
            <w:tcW w:w="1418" w:type="dxa"/>
            <w:vAlign w:val="center"/>
          </w:tcPr>
          <w:p w14:paraId="42F4227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9893B5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F0EB16A" w14:textId="70B7338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D3AF85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57125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6.1. Pentru jocurile olimpice, campionatele mondiale, campionatele balcanice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6F4C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CA904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BE7105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F40AC9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49CCF90" w14:textId="2F2A021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1B9085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2830EB0" w14:textId="31C7B2F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6.2. Care au ob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inut medalii la jocurile / campionatul mondial universitar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7382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92DFB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7AC9E9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99EC8A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B6E5AF4" w14:textId="5B85880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ED3929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5AC7FEF" w14:textId="1E52C3D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6.3. Care au ob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inut medalii la campionatele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ionale universitare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la alte competi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universitare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 /na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4A0B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86120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3F3388D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CBFBBF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F7F387E" w14:textId="529B13F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3A4164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8F6D71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6.4. Locurile 4-6  la campionatele universitare (CMU, CEU,CBU,CNU)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6638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44E12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A48644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5A337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4D3E618" w14:textId="7975274E" w:rsidTr="001633B4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1EA7012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12332" w:type="dxa"/>
            <w:gridSpan w:val="3"/>
            <w:shd w:val="clear" w:color="auto" w:fill="E7E6E6" w:themeFill="background2"/>
            <w:vAlign w:val="center"/>
          </w:tcPr>
          <w:p w14:paraId="07E3AF9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Activitate în comunitatea academică</w:t>
            </w:r>
          </w:p>
        </w:tc>
        <w:tc>
          <w:tcPr>
            <w:tcW w:w="1418" w:type="dxa"/>
            <w:vAlign w:val="center"/>
          </w:tcPr>
          <w:p w14:paraId="0C6E1CE9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E71DBB1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17F6F296" w14:textId="1105CEA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02F0BB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7E01C60" w14:textId="04E88D70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1. Coordonare/Îndrumare lucrări de absolvire (licen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ă/diplomă/diserta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ie) limba română/ limbi străine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D8CF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1,5/3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0647A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Pe o lucrare (max.15 lucrări/an) </w:t>
            </w:r>
          </w:p>
        </w:tc>
        <w:tc>
          <w:tcPr>
            <w:tcW w:w="1418" w:type="dxa"/>
            <w:vAlign w:val="center"/>
          </w:tcPr>
          <w:p w14:paraId="7E1FD6D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6D481E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D45DA69" w14:textId="41875F9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7C52B2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21535A8" w14:textId="12EC5D6A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2. Îndrumare lucrări gradul I pentru învă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ământul preuniversitar;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85AC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7E671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Pe o lucrare (max.5 lucrări/an) </w:t>
            </w:r>
          </w:p>
        </w:tc>
        <w:tc>
          <w:tcPr>
            <w:tcW w:w="1418" w:type="dxa"/>
            <w:vAlign w:val="center"/>
          </w:tcPr>
          <w:p w14:paraId="0124294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16B0F4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B2A1C52" w14:textId="0336E8F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BD8CE0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765B5BF" w14:textId="10A981DB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3. Membru în comisii de definitivat / grade didactice pentru învă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ământul preuniversitar / examen medic/farmacist specialist/medic/farmacist primar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ocupare posturi în institu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 medicale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A1EE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7F63F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 (max.5 comisii/an)</w:t>
            </w:r>
          </w:p>
        </w:tc>
        <w:tc>
          <w:tcPr>
            <w:tcW w:w="1418" w:type="dxa"/>
            <w:vAlign w:val="center"/>
          </w:tcPr>
          <w:p w14:paraId="0D66108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C935BF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3A2212A" w14:textId="6C3AEB3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98D54B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DF81C5E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4. Membru în comisii de concursuri didactice/cercetare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50FF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239F4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comisie</w:t>
            </w:r>
          </w:p>
        </w:tc>
        <w:tc>
          <w:tcPr>
            <w:tcW w:w="1418" w:type="dxa"/>
            <w:vAlign w:val="center"/>
          </w:tcPr>
          <w:p w14:paraId="0C234B1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B5EE3E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8A5682C" w14:textId="725A6BB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DDF0ED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1492BFE" w14:textId="37B981A3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5. Membru în comitetul de organizare al conferin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elor 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ionale (sesiuni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ifice, simpozioane, mese rotunde etc.)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979A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C9D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participare</w:t>
            </w:r>
          </w:p>
        </w:tc>
        <w:tc>
          <w:tcPr>
            <w:tcW w:w="1418" w:type="dxa"/>
            <w:vAlign w:val="center"/>
          </w:tcPr>
          <w:p w14:paraId="09203E7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1E4027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68B39A0" w14:textId="733E2EF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C9A076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1A9C5C" w14:textId="7215B521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6. Membru în comitetul de organizare al conferin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elor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ionale (sesiuni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ifice, simpozioane, mese rotunde etc.)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D5A2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A75C4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participare</w:t>
            </w:r>
          </w:p>
        </w:tc>
        <w:tc>
          <w:tcPr>
            <w:tcW w:w="1418" w:type="dxa"/>
            <w:vAlign w:val="center"/>
          </w:tcPr>
          <w:p w14:paraId="1D22F75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39CC75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83E4CC1" w14:textId="2098608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62E8D5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2EFF5E8" w14:textId="3CBBACCC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7. Organizarea de videoconferin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 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ionale/cursuri virtuale cu invita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 speciali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 din universită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partenere din străinătate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96F7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F60C2F" w14:textId="3215A03E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videoconferin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ă </w:t>
            </w:r>
          </w:p>
        </w:tc>
        <w:tc>
          <w:tcPr>
            <w:tcW w:w="1418" w:type="dxa"/>
            <w:vAlign w:val="center"/>
          </w:tcPr>
          <w:p w14:paraId="477EB0A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0BAC6B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ED330DB" w14:textId="68657D5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9134E3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4ADA154" w14:textId="7A636726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8. Organizarea de videoconferin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e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ionale/cursuri virtuale cu invita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 speciali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ti din universită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partenere din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2D03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0,5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CA600A" w14:textId="3601717E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videoconferin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ă </w:t>
            </w:r>
          </w:p>
        </w:tc>
        <w:tc>
          <w:tcPr>
            <w:tcW w:w="1418" w:type="dxa"/>
            <w:vAlign w:val="center"/>
          </w:tcPr>
          <w:p w14:paraId="76D7506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8867B4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4A6DBA5" w14:textId="7A341241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706178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6FC0707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9. Cursuri postuniversitare absolvite în domeniul specializării</w:t>
            </w:r>
          </w:p>
        </w:tc>
        <w:tc>
          <w:tcPr>
            <w:tcW w:w="1418" w:type="dxa"/>
            <w:vAlign w:val="center"/>
          </w:tcPr>
          <w:p w14:paraId="4CD2DC09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AAD420C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00569E4B" w14:textId="23CB98B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0452A1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86DD7A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9.1. În 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70D3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C1DD6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curs</w:t>
            </w:r>
          </w:p>
        </w:tc>
        <w:tc>
          <w:tcPr>
            <w:tcW w:w="1418" w:type="dxa"/>
            <w:vAlign w:val="center"/>
          </w:tcPr>
          <w:p w14:paraId="2D645FB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4AE232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D4E653C" w14:textId="37869ED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60364B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B3C50B3" w14:textId="6EA3673E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9.2. În 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0A10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5F3A5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curs</w:t>
            </w:r>
          </w:p>
        </w:tc>
        <w:tc>
          <w:tcPr>
            <w:tcW w:w="1418" w:type="dxa"/>
            <w:vAlign w:val="center"/>
          </w:tcPr>
          <w:p w14:paraId="2984F24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288E05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075696B" w14:textId="18127C7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38EA734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2B17232" w14:textId="1B947252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9.3. Cursuri pentru perfec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ionare continuă a cadrelor didactice, organizate la nivel UOC (cu diplomă de absolvire)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6CF3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75B4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un curs</w:t>
            </w:r>
          </w:p>
        </w:tc>
        <w:tc>
          <w:tcPr>
            <w:tcW w:w="1418" w:type="dxa"/>
            <w:vAlign w:val="center"/>
          </w:tcPr>
          <w:p w14:paraId="5D6491A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83C959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90BC72D" w14:textId="67430DC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359F14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C8B2976" w14:textId="1E006CC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9.4.Grad profesional ob</w:t>
            </w:r>
            <w:r w:rsidR="00883C92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inut in domeniul medical - specialist/primar (medic, farmacist) 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256F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3/5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8F21A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57CC956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274824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F3BD7F0" w14:textId="1AB6C8B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3E4B28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17A2EE0B" w14:textId="1DE0A87F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10. Atribu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 de conducere la nivel de universitate/fac</w:t>
            </w:r>
            <w:r w:rsidR="00883C92" w:rsidRPr="00F228F5">
              <w:rPr>
                <w:b/>
                <w:sz w:val="20"/>
                <w:szCs w:val="20"/>
                <w:lang w:val="ro-RO"/>
              </w:rPr>
              <w:t>u</w:t>
            </w:r>
            <w:r w:rsidRPr="00F228F5">
              <w:rPr>
                <w:b/>
                <w:sz w:val="20"/>
                <w:szCs w:val="20"/>
                <w:lang w:val="ro-RO"/>
              </w:rPr>
              <w:t>ltate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92EA8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fiecare structură (cumulativ)</w:t>
            </w:r>
          </w:p>
        </w:tc>
        <w:tc>
          <w:tcPr>
            <w:tcW w:w="1418" w:type="dxa"/>
            <w:vAlign w:val="center"/>
          </w:tcPr>
          <w:p w14:paraId="6227B68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13EF60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F74333A" w14:textId="1771A42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5D81A6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E79EA50" w14:textId="09D698DC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10.1. </w:t>
            </w:r>
            <w:r w:rsidRPr="00F228F5">
              <w:rPr>
                <w:rFonts w:eastAsia="Calibri"/>
                <w:sz w:val="20"/>
                <w:szCs w:val="20"/>
                <w:lang w:val="ro-RO"/>
              </w:rPr>
              <w:t>Rector/</w:t>
            </w:r>
            <w:r w:rsidRPr="00F228F5">
              <w:rPr>
                <w:sz w:val="20"/>
                <w:szCs w:val="20"/>
                <w:lang w:val="ro-RO"/>
              </w:rPr>
              <w:t>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 Senat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ED36E" w14:textId="77777777" w:rsidR="00D36B09" w:rsidRPr="00F228F5" w:rsidRDefault="00D36B09" w:rsidP="00D36B09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A2110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2AF3B1F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DB2D01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A6EF1F8" w14:textId="4FE517F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7DE115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D4AEA5A" w14:textId="549C1144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10.2. Prorector/ Director CSUD/Vicepre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 Senat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D52B0" w14:textId="77777777" w:rsidR="00D36B09" w:rsidRPr="00F228F5" w:rsidRDefault="00D36B09" w:rsidP="00D36B09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2A1B8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385E5E1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D4EE8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61407A5" w14:textId="5DD00A7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D458E7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07716C4" w14:textId="4AD0553B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10.3. Decan/ Director </w:t>
            </w:r>
            <w:r w:rsidR="00883C92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coal</w:t>
            </w:r>
            <w:r w:rsidR="00883C92" w:rsidRPr="00F228F5">
              <w:rPr>
                <w:sz w:val="20"/>
                <w:szCs w:val="20"/>
                <w:lang w:val="ro-RO"/>
              </w:rPr>
              <w:t>a</w:t>
            </w:r>
            <w:r w:rsidRPr="00F228F5">
              <w:rPr>
                <w:sz w:val="20"/>
                <w:szCs w:val="20"/>
                <w:lang w:val="ro-RO"/>
              </w:rPr>
              <w:t xml:space="preserve"> Doctoral</w:t>
            </w:r>
            <w:r w:rsidR="00883C92" w:rsidRPr="00F228F5">
              <w:rPr>
                <w:sz w:val="20"/>
                <w:szCs w:val="20"/>
                <w:lang w:val="ro-RO"/>
              </w:rPr>
              <w:t>ă</w:t>
            </w:r>
            <w:r w:rsidRPr="00F228F5">
              <w:rPr>
                <w:sz w:val="20"/>
                <w:szCs w:val="20"/>
                <w:lang w:val="ro-RO"/>
              </w:rPr>
              <w:t>/Pre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 Comisie Senat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12522" w14:textId="77777777" w:rsidR="00D36B09" w:rsidRPr="00F228F5" w:rsidRDefault="00D36B09" w:rsidP="00D36B09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EA7193" w14:textId="77777777" w:rsidR="00D36B09" w:rsidRPr="00F228F5" w:rsidRDefault="00D36B09" w:rsidP="00D36B09">
            <w:pPr>
              <w:ind w:left="0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08FA1DF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12F158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998344B" w14:textId="5659DE1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976068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FE45A3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10.4. Prodecan/Director Departament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65B55" w14:textId="77777777" w:rsidR="00D36B09" w:rsidRPr="00F228F5" w:rsidRDefault="00D36B09" w:rsidP="00D36B09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CA93E3" w14:textId="77777777" w:rsidR="00D36B09" w:rsidRPr="00F228F5" w:rsidRDefault="00D36B09" w:rsidP="00D36B09">
            <w:pPr>
              <w:ind w:left="0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22FB480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0AB0B5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8901274" w14:textId="4CDE549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F1B105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C4FA7F0" w14:textId="3B8F12F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10.5. Director Centru Cercetare /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 xml:space="preserve">ef birou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A681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A84C9D" w14:textId="77777777" w:rsidR="00D36B09" w:rsidRPr="00F228F5" w:rsidRDefault="00D36B09" w:rsidP="00D36B09">
            <w:pPr>
              <w:ind w:left="0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258B2F5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86095E7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BA8D56F" w14:textId="7C637F5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A20C9C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6EA994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10.6. Membru al Senatului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6666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922BD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36C2A51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019A7F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B7EC47B" w14:textId="434E7E56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710E69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E6B95A2" w14:textId="6F91A191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10.7. Membru al Consiliului facultă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/ Membru CSUD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8531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77D6F9" w14:textId="77777777" w:rsidR="00D36B09" w:rsidRPr="00F228F5" w:rsidRDefault="00D36B09" w:rsidP="00D36B09">
            <w:pPr>
              <w:ind w:left="0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7E4CE3C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551728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527E617" w14:textId="10A34AE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9447B1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33354D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10.8. Membru al Consiliului departamentului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9642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94665E" w14:textId="77777777" w:rsidR="00D36B09" w:rsidRPr="00F228F5" w:rsidRDefault="00D36B09" w:rsidP="00D36B09">
            <w:pPr>
              <w:ind w:left="0"/>
              <w:jc w:val="left"/>
              <w:rPr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7BF23BF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37C8F8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C52CB5B" w14:textId="3C9AF63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6B2C4D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33646B2" w14:textId="58943BF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10.9. Membru în comisii permanente la nivelul universită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/comisii permanente/ad-hoc ale Senatului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2E54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6344C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 /an</w:t>
            </w:r>
          </w:p>
        </w:tc>
        <w:tc>
          <w:tcPr>
            <w:tcW w:w="1418" w:type="dxa"/>
            <w:vAlign w:val="center"/>
          </w:tcPr>
          <w:p w14:paraId="7963A55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FE3D94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0F3EB99" w14:textId="0313F92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F5030F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2730B1B" w14:textId="68913A13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10.10. Membru în comisiile permanente ale facultă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DFE6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96597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 /an</w:t>
            </w:r>
          </w:p>
        </w:tc>
        <w:tc>
          <w:tcPr>
            <w:tcW w:w="1418" w:type="dxa"/>
            <w:vAlign w:val="center"/>
          </w:tcPr>
          <w:p w14:paraId="3F9C57E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049032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DE38692" w14:textId="7C0B211F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8A2289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FFC2B2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10.11. Membru în comisii de evaluare internă UOC a programelor de studii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0728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057197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o comisie</w:t>
            </w:r>
          </w:p>
        </w:tc>
        <w:tc>
          <w:tcPr>
            <w:tcW w:w="1418" w:type="dxa"/>
            <w:vAlign w:val="center"/>
          </w:tcPr>
          <w:p w14:paraId="70DC5D3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202A25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BDF3F0A" w14:textId="4A19C13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CAE6B4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3A564D46" w14:textId="5DAB4CFA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11. Activită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 ERASMUS+/</w:t>
            </w:r>
            <w:r w:rsidRPr="00F228F5">
              <w:rPr>
                <w:sz w:val="20"/>
                <w:szCs w:val="20"/>
                <w:lang w:val="ro-RO"/>
              </w:rPr>
              <w:t>CEEPUS</w:t>
            </w:r>
          </w:p>
        </w:tc>
        <w:tc>
          <w:tcPr>
            <w:tcW w:w="1418" w:type="dxa"/>
            <w:vAlign w:val="center"/>
          </w:tcPr>
          <w:p w14:paraId="66551DC8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9170365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211D467" w14:textId="62EA296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E82167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FA56133" w14:textId="2C776F1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11.1  Coordonator institu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 /departamental ERASMUS /CEEPUS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EA65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6/3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8F1B2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274206D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C43745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4CF9281" w14:textId="52D212B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10E4B7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71B1C0" w14:textId="590E5D5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11.2.  Participarea la stagii de predare  la universită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 din străinătate (mobilită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i, program ERASMUS+/CEEPUS)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D027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1488C4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Pe fiecare deplasare</w:t>
            </w:r>
          </w:p>
        </w:tc>
        <w:tc>
          <w:tcPr>
            <w:tcW w:w="1418" w:type="dxa"/>
            <w:vAlign w:val="center"/>
          </w:tcPr>
          <w:p w14:paraId="60C3F01F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0255876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0ED36C58" w14:textId="13BFA07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A344DC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397DEBA" w14:textId="51BB842F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11.3.  Participarea la stagii de formare la universită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 din străinătate (mobilită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i, program ERASMUS+/CEEPUS)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8317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9F0018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Pe fiecare deplasare</w:t>
            </w:r>
          </w:p>
        </w:tc>
        <w:tc>
          <w:tcPr>
            <w:tcW w:w="1418" w:type="dxa"/>
            <w:vAlign w:val="center"/>
          </w:tcPr>
          <w:p w14:paraId="3CC5D92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97C3A98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12485629" w14:textId="6DE09DA0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FF0145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849BD3B" w14:textId="2498D6E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11.4.   Desfă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urarea de activită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 didactice cu studen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incoming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 xml:space="preserve"> ERASMUS, CEEPUS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D2F90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468AD2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 xml:space="preserve">Pe disciplina/student </w:t>
            </w:r>
            <w:proofErr w:type="spellStart"/>
            <w:r w:rsidRPr="00F228F5">
              <w:rPr>
                <w:rFonts w:eastAsia="Calibri"/>
                <w:sz w:val="20"/>
                <w:szCs w:val="20"/>
                <w:lang w:val="ro-RO"/>
              </w:rPr>
              <w:t>incoming</w:t>
            </w:r>
            <w:proofErr w:type="spellEnd"/>
          </w:p>
        </w:tc>
        <w:tc>
          <w:tcPr>
            <w:tcW w:w="1418" w:type="dxa"/>
            <w:vAlign w:val="center"/>
          </w:tcPr>
          <w:p w14:paraId="08D301A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0BFD1B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6846F736" w14:textId="2FF9E9E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C1E1B6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2A0DA385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12. Participare la admitere</w:t>
            </w:r>
          </w:p>
        </w:tc>
        <w:tc>
          <w:tcPr>
            <w:tcW w:w="1418" w:type="dxa"/>
            <w:vAlign w:val="center"/>
          </w:tcPr>
          <w:p w14:paraId="260864D2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18FD8E7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254FD8F5" w14:textId="2680EB6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586C0E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DA392DF" w14:textId="47C76ED5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12.1. 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 comisie centrală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641E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5A893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36580D7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AD3FEA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5E487E3" w14:textId="71DD088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342E2C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802D9D7" w14:textId="48A46D8D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12.2. Pre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edinte comisie facultate**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BD603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FE17D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6365E6A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79D4EA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01A940F" w14:textId="78DE4ED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B3DFCF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41D451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12.3. Secretar comisie centrală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1B07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0BCF4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7354AC8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382FAC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FACD451" w14:textId="52DB5D2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6AEB3B4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730D95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12.4. Secretar comisie facultate**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E5CA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057D8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583412E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491E8E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E5A5628" w14:textId="2CA1AFA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45A1D7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0282ED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12.5. Membru comisie centrală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92607" w14:textId="77777777" w:rsidR="00D36B09" w:rsidRPr="00F228F5" w:rsidRDefault="00D36B09" w:rsidP="00D36B09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54980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4621FD5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1DD690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A3ADBA2" w14:textId="3613CC1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AA82D2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0D8E4F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12.6. Membru comisie facultate**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3DF1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228AFC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6762B23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089B3A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12E5F63" w14:textId="2DBDB59B" w:rsidTr="00994876">
        <w:trPr>
          <w:trHeight w:val="232"/>
        </w:trPr>
        <w:tc>
          <w:tcPr>
            <w:tcW w:w="488" w:type="dxa"/>
            <w:shd w:val="clear" w:color="auto" w:fill="auto"/>
            <w:vAlign w:val="center"/>
          </w:tcPr>
          <w:p w14:paraId="4F08B9E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CCFD963" w14:textId="718D648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13. </w:t>
            </w:r>
            <w:r w:rsidRPr="00F228F5">
              <w:rPr>
                <w:b/>
                <w:sz w:val="20"/>
                <w:szCs w:val="20"/>
                <w:lang w:val="ro-RO"/>
              </w:rPr>
              <w:t>Coordonare / îndrumare reziden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36CF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4/2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088DA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54BB093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1ECCE0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5B21378" w14:textId="54A8D0C3" w:rsidTr="001633B4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3B0E232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12332" w:type="dxa"/>
            <w:gridSpan w:val="3"/>
            <w:shd w:val="clear" w:color="auto" w:fill="E7E6E6" w:themeFill="background2"/>
            <w:vAlign w:val="center"/>
          </w:tcPr>
          <w:p w14:paraId="2867158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Activitatea în departament/facultate/universitate în afara celei didactice</w:t>
            </w:r>
          </w:p>
        </w:tc>
        <w:tc>
          <w:tcPr>
            <w:tcW w:w="1418" w:type="dxa"/>
            <w:vAlign w:val="center"/>
          </w:tcPr>
          <w:p w14:paraId="752C6FC6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B5DAA18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0D889129" w14:textId="0353521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BA1AF3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4CCD6C2" w14:textId="42AEF650" w:rsidR="00D36B09" w:rsidRPr="00F228F5" w:rsidRDefault="00D36B09" w:rsidP="00D36B09">
            <w:pPr>
              <w:pStyle w:val="Listparagraf"/>
              <w:numPr>
                <w:ilvl w:val="0"/>
                <w:numId w:val="2"/>
              </w:numPr>
              <w:ind w:left="182" w:hanging="182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Pre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edinte comisie licen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ă/diserta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7A66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983DD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</w:t>
            </w:r>
          </w:p>
        </w:tc>
        <w:tc>
          <w:tcPr>
            <w:tcW w:w="1418" w:type="dxa"/>
            <w:vAlign w:val="center"/>
          </w:tcPr>
          <w:p w14:paraId="6DA8B06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E80B0B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601050C" w14:textId="1A093CF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B358CA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06132A3" w14:textId="749A481F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2. Membru în comisia de licen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ă/diserta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086D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2722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</w:t>
            </w:r>
          </w:p>
        </w:tc>
        <w:tc>
          <w:tcPr>
            <w:tcW w:w="1418" w:type="dxa"/>
            <w:vAlign w:val="center"/>
          </w:tcPr>
          <w:p w14:paraId="208BC62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F73EB2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0363D59" w14:textId="4D12005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02B8BE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1A20D82" w14:textId="2CD2A441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3. Secretar comisie licen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ă/diserta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CF4B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75EDF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comisie</w:t>
            </w:r>
          </w:p>
        </w:tc>
        <w:tc>
          <w:tcPr>
            <w:tcW w:w="1418" w:type="dxa"/>
            <w:vAlign w:val="center"/>
          </w:tcPr>
          <w:p w14:paraId="09BDF93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6A36E6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71B838D0" w14:textId="06CF681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BDC507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E084DA9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4. Întocmire orar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8111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D501F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semestru</w:t>
            </w:r>
          </w:p>
        </w:tc>
        <w:tc>
          <w:tcPr>
            <w:tcW w:w="1418" w:type="dxa"/>
            <w:vAlign w:val="center"/>
          </w:tcPr>
          <w:p w14:paraId="3A58355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D9322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2C5FBE9" w14:textId="7066601A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368819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B406BC7" w14:textId="46AA3C13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5. Alte activită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permanente (ex: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ef de laborator, responsabil cu securitatea muncii, responsabil cu paza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stingerea incendiilor, responsabil cu pagina web a facultă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376A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  <w:p w14:paraId="159CAC5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8BF86B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activitate/an</w:t>
            </w:r>
          </w:p>
        </w:tc>
        <w:tc>
          <w:tcPr>
            <w:tcW w:w="1418" w:type="dxa"/>
            <w:vAlign w:val="center"/>
          </w:tcPr>
          <w:p w14:paraId="6C87AF3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281C66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5214FE4" w14:textId="67A501C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05DE7B8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D8F6205" w14:textId="330D0763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6. Întocmirea raportului de autoevaluare autorizare/acreditare/evaluare periodică (programe universitare, postuniversitare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de formare profesională) certificată de prezen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a numelui pe coperta raportului de autoevaluare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05479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A58D0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raport întocmit</w:t>
            </w:r>
          </w:p>
        </w:tc>
        <w:tc>
          <w:tcPr>
            <w:tcW w:w="1418" w:type="dxa"/>
            <w:vAlign w:val="center"/>
          </w:tcPr>
          <w:p w14:paraId="75B612F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0414CF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F6D8866" w14:textId="243353C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A02B6B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5278E79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7. Tutore 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1A0A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CC372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024433B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0212F1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EFED5EB" w14:textId="74194C1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8167CB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BBFD4E" w14:textId="67A17540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7.1. Tutore pentru studen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 voluntari (încadra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cu contract de voluntariat înregistrat in UOC)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17E5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88A3C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student voluntar coordonat</w:t>
            </w:r>
          </w:p>
        </w:tc>
        <w:tc>
          <w:tcPr>
            <w:tcW w:w="1418" w:type="dxa"/>
            <w:vAlign w:val="center"/>
          </w:tcPr>
          <w:p w14:paraId="42D032A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989F9E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AEC0884" w14:textId="0D451F69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16151B1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D87CB6A" w14:textId="784FB3E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7.2. Desfă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urarea de activită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specifice de scădere a abandonului universitar (consiliere, tutorat,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remediale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>) cu studen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facultă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prin intermediul Centrului de învă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are al UOC.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392BA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70AEBA" w14:textId="70432C1A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activitate/certificată de Director Centru de învă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are UOC</w:t>
            </w:r>
          </w:p>
        </w:tc>
        <w:tc>
          <w:tcPr>
            <w:tcW w:w="1418" w:type="dxa"/>
            <w:vAlign w:val="center"/>
          </w:tcPr>
          <w:p w14:paraId="3E5C535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FD2C8B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B0AF19B" w14:textId="446B494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C0F55A5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3555C6F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8</w:t>
            </w:r>
            <w:r w:rsidRPr="00F228F5">
              <w:rPr>
                <w:sz w:val="20"/>
                <w:szCs w:val="20"/>
                <w:lang w:val="ro-RO"/>
              </w:rPr>
              <w:t xml:space="preserve">. </w:t>
            </w:r>
            <w:r w:rsidRPr="00F228F5">
              <w:rPr>
                <w:b/>
                <w:sz w:val="20"/>
                <w:szCs w:val="20"/>
                <w:lang w:val="ro-RO"/>
              </w:rPr>
              <w:t>Coordonator program studii/responsabil domeniu de masterat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7B85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3/4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777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68380E1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2E7347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8A3BD52" w14:textId="5AD45C8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DE3B30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435901B8" w14:textId="6D6EA43D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9. Ac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iuni de promovare a imaginii facultă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ii/departamentului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de colaborare cu mediul </w:t>
            </w:r>
            <w:proofErr w:type="spellStart"/>
            <w:r w:rsidRPr="00F228F5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F228F5">
              <w:rPr>
                <w:b/>
                <w:sz w:val="20"/>
                <w:szCs w:val="20"/>
                <w:lang w:val="ro-RO"/>
              </w:rPr>
              <w:t>-economic</w:t>
            </w:r>
          </w:p>
        </w:tc>
        <w:tc>
          <w:tcPr>
            <w:tcW w:w="1418" w:type="dxa"/>
            <w:vAlign w:val="center"/>
          </w:tcPr>
          <w:p w14:paraId="76278506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FEE495D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F231074" w14:textId="13812F9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4CA2C596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B82DA52" w14:textId="2954C62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9.1. Participare la ac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iuni de promovare a imaginii universit</w:t>
            </w:r>
            <w:r w:rsidR="00883C92" w:rsidRPr="00F228F5">
              <w:rPr>
                <w:sz w:val="20"/>
                <w:szCs w:val="20"/>
                <w:lang w:val="ro-RO"/>
              </w:rPr>
              <w:t>ăț</w:t>
            </w:r>
            <w:r w:rsidRPr="00F228F5">
              <w:rPr>
                <w:sz w:val="20"/>
                <w:szCs w:val="20"/>
                <w:lang w:val="ro-RO"/>
              </w:rPr>
              <w:t>ii/facultă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ii/departamentului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E3291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E68FB0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2BE9435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E0C175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511C29A" w14:textId="10E829C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F3B10D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8024573" w14:textId="34421038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9.2.Organizarea de workshop</w:t>
            </w:r>
            <w:r w:rsidR="00883C92" w:rsidRPr="00F228F5">
              <w:rPr>
                <w:sz w:val="20"/>
                <w:szCs w:val="20"/>
                <w:lang w:val="ro-RO"/>
              </w:rPr>
              <w:t>-</w:t>
            </w:r>
            <w:r w:rsidRPr="00F228F5">
              <w:rPr>
                <w:sz w:val="20"/>
                <w:szCs w:val="20"/>
                <w:lang w:val="ro-RO"/>
              </w:rPr>
              <w:t>uri, întâlniri de lucru, prezentări tematice pentru studen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facultă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 la care participă reprezentan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 ai mediului </w:t>
            </w:r>
            <w:proofErr w:type="spellStart"/>
            <w:r w:rsidRPr="00F228F5">
              <w:rPr>
                <w:sz w:val="20"/>
                <w:szCs w:val="20"/>
                <w:lang w:val="ro-RO"/>
              </w:rPr>
              <w:t>socio</w:t>
            </w:r>
            <w:proofErr w:type="spellEnd"/>
            <w:r w:rsidRPr="00F228F5">
              <w:rPr>
                <w:sz w:val="20"/>
                <w:szCs w:val="20"/>
                <w:lang w:val="ro-RO"/>
              </w:rPr>
              <w:t>-economic, angajatori, alumni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F26D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F1ECAF" w14:textId="57EFE44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activitate desfă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urat</w:t>
            </w:r>
            <w:r w:rsidR="00883C92" w:rsidRPr="00F228F5">
              <w:rPr>
                <w:sz w:val="20"/>
                <w:szCs w:val="20"/>
                <w:lang w:val="ro-RO"/>
              </w:rPr>
              <w:t>ă</w:t>
            </w:r>
          </w:p>
        </w:tc>
        <w:tc>
          <w:tcPr>
            <w:tcW w:w="1418" w:type="dxa"/>
            <w:vAlign w:val="center"/>
          </w:tcPr>
          <w:p w14:paraId="6D295F7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59710C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AE82124" w14:textId="7F6B948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5635D4C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FFEEDCC" w14:textId="1DB7AC8D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10. Organizarea 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i conducerea practicii studen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>e</w:t>
            </w:r>
            <w:r w:rsidR="00C72908" w:rsidRPr="00F228F5">
              <w:rPr>
                <w:rFonts w:eastAsia="Calibri"/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rFonts w:eastAsia="Calibri"/>
                <w:b/>
                <w:sz w:val="20"/>
                <w:szCs w:val="20"/>
                <w:lang w:val="ro-RO"/>
              </w:rPr>
              <w:t xml:space="preserve">ti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58600" w14:textId="77777777" w:rsidR="00D36B09" w:rsidRPr="00F228F5" w:rsidRDefault="00D36B09" w:rsidP="00D36B09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226E24" w14:textId="77777777" w:rsidR="00D36B09" w:rsidRPr="00F228F5" w:rsidRDefault="00D36B09" w:rsidP="00D36B09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F228F5">
              <w:rPr>
                <w:rFonts w:eastAsia="Calibri"/>
                <w:sz w:val="20"/>
                <w:szCs w:val="20"/>
                <w:lang w:val="ro-RO"/>
              </w:rPr>
              <w:t>Pe an de studiu</w:t>
            </w:r>
          </w:p>
        </w:tc>
        <w:tc>
          <w:tcPr>
            <w:tcW w:w="1418" w:type="dxa"/>
            <w:vAlign w:val="center"/>
          </w:tcPr>
          <w:p w14:paraId="1700ED4E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D2F0BDD" w14:textId="77777777" w:rsidR="00D36B09" w:rsidRPr="00F228F5" w:rsidRDefault="00D36B09" w:rsidP="00D36B09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D36B09" w:rsidRPr="00F228F5" w14:paraId="3958CD8C" w14:textId="70E6F5EC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564C263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261DD8C" w14:textId="3FDC4C09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11. Organizare cursuri de vară /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coli de vară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D2318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B82463" w14:textId="05ABA4AF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Pe curs /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coală</w:t>
            </w:r>
          </w:p>
        </w:tc>
        <w:tc>
          <w:tcPr>
            <w:tcW w:w="1418" w:type="dxa"/>
            <w:vAlign w:val="center"/>
          </w:tcPr>
          <w:p w14:paraId="2592108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7755A5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56CB8FD" w14:textId="1C1896E7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ED236B3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01892568" w14:textId="49FEACF3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12. Ini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ierea cooperărilor, certificată prin încheierea unui acord de parteneriat/protocol de colaborare cu institu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 reprezentative în domeniu pe plan 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ional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interna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ional din:</w:t>
            </w:r>
          </w:p>
        </w:tc>
        <w:tc>
          <w:tcPr>
            <w:tcW w:w="1418" w:type="dxa"/>
            <w:vAlign w:val="center"/>
          </w:tcPr>
          <w:p w14:paraId="2D1E0264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661CBB8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3C61BDE6" w14:textId="20D14DB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70169D9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46880D" w14:textId="77777777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12.1.Străinătate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E299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F9CDF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cooperare</w:t>
            </w:r>
          </w:p>
        </w:tc>
        <w:tc>
          <w:tcPr>
            <w:tcW w:w="1418" w:type="dxa"/>
            <w:vAlign w:val="center"/>
          </w:tcPr>
          <w:p w14:paraId="28930C9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89EAF9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6F724E72" w14:textId="1AC3B683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CBF04D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7285464" w14:textId="614E36BE" w:rsidR="00D36B09" w:rsidRPr="00F228F5" w:rsidRDefault="00D36B09" w:rsidP="00D36B09">
            <w:pPr>
              <w:pStyle w:val="Listparagraf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12.2.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ară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A35F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3593C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Pentru o cooperare</w:t>
            </w:r>
          </w:p>
        </w:tc>
        <w:tc>
          <w:tcPr>
            <w:tcW w:w="1418" w:type="dxa"/>
            <w:vAlign w:val="center"/>
          </w:tcPr>
          <w:p w14:paraId="7A4EAEB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13D73F7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DDD3186" w14:textId="0D96A34D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F38500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E621DD6" w14:textId="0D1B5800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13. Amenajarea unui laborator didactic (la înfiin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are sau la modernizare)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F9507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A4F1CD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28F386D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70368E8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150B6DA" w14:textId="08DC855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9C19274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21C75DD" w14:textId="00D3E00B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14. Participarea la întocmirea unor lucrări solicitate de conducerea universită</w:t>
            </w:r>
            <w:r w:rsidR="00883C92" w:rsidRPr="00F228F5">
              <w:rPr>
                <w:b/>
                <w:sz w:val="20"/>
                <w:szCs w:val="20"/>
                <w:lang w:val="ro-RO"/>
              </w:rPr>
              <w:t>ți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facultă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4D5D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BEDDD3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44A155A3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EF52F0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270F645" w14:textId="6F191A9E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083A2D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332" w:type="dxa"/>
            <w:gridSpan w:val="3"/>
            <w:shd w:val="clear" w:color="auto" w:fill="auto"/>
            <w:vAlign w:val="center"/>
          </w:tcPr>
          <w:p w14:paraId="7509C254" w14:textId="6D4419A0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15. Elaborarea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revizuirea regulamentelor/metodologiilor/ procedurilor interne de func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ionare, certificată pe prima pagină a acestora</w:t>
            </w:r>
          </w:p>
        </w:tc>
        <w:tc>
          <w:tcPr>
            <w:tcW w:w="1418" w:type="dxa"/>
            <w:vAlign w:val="center"/>
          </w:tcPr>
          <w:p w14:paraId="6B95DB7A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11F16C3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D36B09" w:rsidRPr="00F228F5" w14:paraId="459EFC1D" w14:textId="10B8F7F5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12A48252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2841A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15.1. Elaborarea  la nivelul UOC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C8B66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2CA411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regulament</w:t>
            </w:r>
          </w:p>
        </w:tc>
        <w:tc>
          <w:tcPr>
            <w:tcW w:w="1418" w:type="dxa"/>
            <w:vAlign w:val="center"/>
          </w:tcPr>
          <w:p w14:paraId="188C183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30D1F9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D5215FB" w14:textId="49809B9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F3AB98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EB62F5" w14:textId="38C9EFB4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15.2. Elaborarea la nivelul facult</w:t>
            </w:r>
            <w:r w:rsidR="00883C92" w:rsidRPr="00F228F5">
              <w:rPr>
                <w:sz w:val="20"/>
                <w:szCs w:val="20"/>
                <w:lang w:val="ro-RO"/>
              </w:rPr>
              <w:t>ăț</w:t>
            </w:r>
            <w:r w:rsidRPr="00F228F5">
              <w:rPr>
                <w:sz w:val="20"/>
                <w:szCs w:val="20"/>
                <w:lang w:val="ro-RO"/>
              </w:rPr>
              <w:t>i</w:t>
            </w:r>
            <w:r w:rsidR="00883C92" w:rsidRPr="00F228F5"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0036F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D0762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072B474C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5DD1C15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28195201" w14:textId="6E8B4EFB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31221E2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4EC254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15.3. Revizuirea la nivelul UOC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DC29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00145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regulament</w:t>
            </w:r>
          </w:p>
        </w:tc>
        <w:tc>
          <w:tcPr>
            <w:tcW w:w="1418" w:type="dxa"/>
            <w:vAlign w:val="center"/>
          </w:tcPr>
          <w:p w14:paraId="11DA0C1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161EEF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8440E4B" w14:textId="5519564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6E6BC8A0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7FCA147" w14:textId="2F43E95F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15.4. Revizuirea la nivelul facult</w:t>
            </w:r>
            <w:r w:rsidR="00883C92" w:rsidRPr="00F228F5">
              <w:rPr>
                <w:sz w:val="20"/>
                <w:szCs w:val="20"/>
                <w:lang w:val="ro-RO"/>
              </w:rPr>
              <w:t>ăț</w:t>
            </w:r>
            <w:r w:rsidRPr="00F228F5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40412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DD1A3B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599D55FE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80F552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C5C20C4" w14:textId="0F41B87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5E52A4F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3951B72" w14:textId="692A6E71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16. Participarea la întrunirile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dezbaterile convocate de conducerea departamentului, facultă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 xml:space="preserve">ii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 universită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AE34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FD9579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</w:t>
            </w:r>
          </w:p>
        </w:tc>
        <w:tc>
          <w:tcPr>
            <w:tcW w:w="1418" w:type="dxa"/>
            <w:vAlign w:val="center"/>
          </w:tcPr>
          <w:p w14:paraId="7B63DFE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74D9EA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0F9C47E9" w14:textId="27CBE062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0561E8EE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831B141" w14:textId="77777777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17. Atragerea de sponsorizări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9C655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A7BCE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Pe an, pentru suma de min. 2000 lei.</w:t>
            </w:r>
          </w:p>
        </w:tc>
        <w:tc>
          <w:tcPr>
            <w:tcW w:w="1418" w:type="dxa"/>
            <w:vAlign w:val="center"/>
          </w:tcPr>
          <w:p w14:paraId="7B1569D6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6BCB2B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16C895BA" w14:textId="695E19F8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797F605A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6A04B11" w14:textId="0F5D0E69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18. Organizarea de evenimente de recrutare a studen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 xml:space="preserve">ilor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C9414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0,5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79B95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eveniment</w:t>
            </w:r>
          </w:p>
        </w:tc>
        <w:tc>
          <w:tcPr>
            <w:tcW w:w="1418" w:type="dxa"/>
            <w:vAlign w:val="center"/>
          </w:tcPr>
          <w:p w14:paraId="7598860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A1727C4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51EF4A1D" w14:textId="455D80E4" w:rsidTr="00994876">
        <w:trPr>
          <w:trHeight w:val="232"/>
        </w:trPr>
        <w:tc>
          <w:tcPr>
            <w:tcW w:w="488" w:type="dxa"/>
            <w:vMerge/>
            <w:shd w:val="clear" w:color="auto" w:fill="auto"/>
            <w:vAlign w:val="center"/>
          </w:tcPr>
          <w:p w14:paraId="2824C6DB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5ED8193" w14:textId="1F120D88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19. Organizarea de evenimente pentru angajarea studen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ilor/absolven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098DB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0,5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44C2BA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eveniment</w:t>
            </w:r>
          </w:p>
        </w:tc>
        <w:tc>
          <w:tcPr>
            <w:tcW w:w="1418" w:type="dxa"/>
            <w:vAlign w:val="center"/>
          </w:tcPr>
          <w:p w14:paraId="4A932390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F2679E1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3A38889A" w14:textId="721E786A" w:rsidTr="00994876">
        <w:trPr>
          <w:trHeight w:val="232"/>
        </w:trPr>
        <w:tc>
          <w:tcPr>
            <w:tcW w:w="48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FB0DC7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4C83EE" w14:textId="5CD18D7A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20. Organizarea de evenimente pentru facilitarea transferului de tehnologie/cuno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ș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tin</w:t>
            </w:r>
            <w:r w:rsidR="00C72908" w:rsidRPr="00F228F5">
              <w:rPr>
                <w:rFonts w:cstheme="minorHAnsi"/>
                <w:sz w:val="20"/>
                <w:szCs w:val="20"/>
                <w:lang w:val="ro-RO"/>
              </w:rPr>
              <w:t>ț</w:t>
            </w:r>
            <w:r w:rsidRPr="00F228F5">
              <w:rPr>
                <w:rFonts w:cstheme="minorHAnsi"/>
                <w:sz w:val="20"/>
                <w:szCs w:val="20"/>
                <w:lang w:val="ro-RO"/>
              </w:rPr>
              <w:t>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6E05DE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F228F5">
              <w:rPr>
                <w:rFonts w:cstheme="minorHAnsi"/>
                <w:sz w:val="20"/>
                <w:szCs w:val="20"/>
                <w:lang w:val="ro-RO"/>
              </w:rPr>
              <w:t>0,5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E40FA2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eveniment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EAD962F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5FE65E2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36B09" w:rsidRPr="00F228F5" w14:paraId="4861FDB7" w14:textId="5B974DD1" w:rsidTr="00994876">
        <w:trPr>
          <w:trHeight w:val="232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D521D" w14:textId="77777777" w:rsidR="00D36B09" w:rsidRPr="00F228F5" w:rsidRDefault="00D36B09" w:rsidP="00D36B09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3F807" w14:textId="5CBE8930" w:rsidR="00D36B09" w:rsidRPr="00F228F5" w:rsidRDefault="00D36B09" w:rsidP="00D36B09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TOTAL ACTIVITATE DIDACTICĂ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ADMINISTRATIVĂ (B)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F080C" w14:textId="77777777" w:rsidR="00D36B09" w:rsidRPr="00F228F5" w:rsidRDefault="00D36B09" w:rsidP="00D36B0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49696" w14:textId="77777777" w:rsidR="00D36B09" w:rsidRPr="00F228F5" w:rsidRDefault="00D36B09" w:rsidP="00D36B09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CB4A9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1260A" w14:textId="77777777" w:rsidR="00D36B09" w:rsidRPr="00F228F5" w:rsidRDefault="00D36B09" w:rsidP="00D36B0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</w:tbl>
    <w:p w14:paraId="20EB62EF" w14:textId="408AD783" w:rsidR="00994876" w:rsidRPr="00F228F5" w:rsidRDefault="00994876" w:rsidP="00994876">
      <w:pPr>
        <w:spacing w:line="216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F228F5">
        <w:rPr>
          <w:rFonts w:eastAsia="Calibri"/>
          <w:b/>
          <w:bCs/>
          <w:sz w:val="20"/>
          <w:szCs w:val="20"/>
          <w:vertAlign w:val="superscript"/>
          <w:lang w:val="ro-RO"/>
        </w:rPr>
        <w:t xml:space="preserve"># </w:t>
      </w:r>
      <w:r w:rsidRPr="00F228F5">
        <w:rPr>
          <w:rFonts w:asciiTheme="minorHAnsi" w:hAnsiTheme="minorHAnsi" w:cstheme="minorHAnsi"/>
          <w:sz w:val="20"/>
          <w:szCs w:val="20"/>
          <w:lang w:val="ro-RO"/>
        </w:rPr>
        <w:t>Se punctează 5 ani consecutivi, diminuându-se punctajul cu 20% în fiecare an</w:t>
      </w:r>
    </w:p>
    <w:p w14:paraId="013F2533" w14:textId="6BC004F3" w:rsidR="00994876" w:rsidRPr="00F228F5" w:rsidRDefault="00994876" w:rsidP="00994876">
      <w:pPr>
        <w:spacing w:line="216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F228F5">
        <w:rPr>
          <w:rFonts w:eastAsia="Calibri"/>
          <w:b/>
          <w:bCs/>
          <w:sz w:val="20"/>
          <w:szCs w:val="20"/>
          <w:vertAlign w:val="superscript"/>
          <w:lang w:val="ro-RO"/>
        </w:rPr>
        <w:t xml:space="preserve">## </w:t>
      </w:r>
      <w:r w:rsidRPr="00F228F5">
        <w:rPr>
          <w:rFonts w:asciiTheme="minorHAnsi" w:hAnsiTheme="minorHAnsi" w:cstheme="minorHAnsi"/>
          <w:sz w:val="20"/>
          <w:szCs w:val="20"/>
          <w:lang w:val="ro-RO"/>
        </w:rPr>
        <w:t>Se punctează 10 ani consecutivi, diminuându-se punctajul cu 10% în fiecare an</w:t>
      </w:r>
    </w:p>
    <w:p w14:paraId="724F2DD1" w14:textId="77777777" w:rsidR="00476D5D" w:rsidRPr="00F228F5" w:rsidRDefault="00476D5D" w:rsidP="00E6175D">
      <w:pPr>
        <w:spacing w:line="216" w:lineRule="auto"/>
        <w:rPr>
          <w:sz w:val="20"/>
          <w:szCs w:val="20"/>
          <w:lang w:val="ro-RO"/>
        </w:rPr>
      </w:pPr>
    </w:p>
    <w:p w14:paraId="629DB10C" w14:textId="1EC00578" w:rsidR="00E6175D" w:rsidRPr="00F228F5" w:rsidRDefault="00E6175D" w:rsidP="00E6175D">
      <w:pPr>
        <w:spacing w:line="216" w:lineRule="auto"/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 xml:space="preserve">* </w:t>
      </w:r>
      <w:r w:rsidR="00DF7094" w:rsidRPr="00F228F5">
        <w:rPr>
          <w:sz w:val="20"/>
          <w:szCs w:val="20"/>
          <w:lang w:val="ro-RO"/>
        </w:rPr>
        <w:t>Î</w:t>
      </w:r>
      <w:r w:rsidRPr="00F228F5">
        <w:rPr>
          <w:sz w:val="20"/>
          <w:szCs w:val="20"/>
          <w:lang w:val="ro-RO"/>
        </w:rPr>
        <w:t>n cazul în care este precizată clar contribu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 xml:space="preserve">ia autorilor în materialul vizat punctajul se va calcula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se va consemna în func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ie de numărul de pagini aferent fiecărui autor</w:t>
      </w:r>
      <w:r w:rsidR="006830E3" w:rsidRPr="00F228F5">
        <w:rPr>
          <w:sz w:val="20"/>
          <w:szCs w:val="20"/>
          <w:lang w:val="ro-RO"/>
        </w:rPr>
        <w:t>. În caz contrar, punctajul se împarte la numărul de autori din UOC.</w:t>
      </w:r>
    </w:p>
    <w:p w14:paraId="569DF898" w14:textId="635FEABC" w:rsidR="00476D5D" w:rsidRPr="00F228F5" w:rsidRDefault="00401F65" w:rsidP="00DC2225">
      <w:pPr>
        <w:spacing w:line="216" w:lineRule="auto"/>
        <w:rPr>
          <w:bCs/>
          <w:sz w:val="20"/>
          <w:szCs w:val="20"/>
          <w:lang w:val="ro-RO"/>
        </w:rPr>
      </w:pPr>
      <w:r w:rsidRPr="00F228F5">
        <w:rPr>
          <w:b/>
          <w:sz w:val="20"/>
          <w:szCs w:val="20"/>
          <w:lang w:val="ro-RO"/>
        </w:rPr>
        <w:t xml:space="preserve">** </w:t>
      </w:r>
      <w:r w:rsidRPr="00F228F5">
        <w:rPr>
          <w:bCs/>
          <w:sz w:val="20"/>
          <w:szCs w:val="20"/>
          <w:lang w:val="ro-RO"/>
        </w:rPr>
        <w:t>Punctajul se înmul</w:t>
      </w:r>
      <w:r w:rsidR="00C72908" w:rsidRPr="00F228F5">
        <w:rPr>
          <w:bCs/>
          <w:sz w:val="20"/>
          <w:szCs w:val="20"/>
          <w:lang w:val="ro-RO"/>
        </w:rPr>
        <w:t>ț</w:t>
      </w:r>
      <w:r w:rsidRPr="00F228F5">
        <w:rPr>
          <w:bCs/>
          <w:sz w:val="20"/>
          <w:szCs w:val="20"/>
          <w:lang w:val="ro-RO"/>
        </w:rPr>
        <w:t>e</w:t>
      </w:r>
      <w:r w:rsidR="00C72908" w:rsidRPr="00F228F5">
        <w:rPr>
          <w:bCs/>
          <w:sz w:val="20"/>
          <w:szCs w:val="20"/>
          <w:lang w:val="ro-RO"/>
        </w:rPr>
        <w:t>ș</w:t>
      </w:r>
      <w:r w:rsidRPr="00F228F5">
        <w:rPr>
          <w:bCs/>
          <w:sz w:val="20"/>
          <w:szCs w:val="20"/>
          <w:lang w:val="ro-RO"/>
        </w:rPr>
        <w:t>te cu 2 pentru facultă</w:t>
      </w:r>
      <w:r w:rsidR="00C72908" w:rsidRPr="00F228F5">
        <w:rPr>
          <w:bCs/>
          <w:sz w:val="20"/>
          <w:szCs w:val="20"/>
          <w:lang w:val="ro-RO"/>
        </w:rPr>
        <w:t>ț</w:t>
      </w:r>
      <w:r w:rsidRPr="00F228F5">
        <w:rPr>
          <w:bCs/>
          <w:sz w:val="20"/>
          <w:szCs w:val="20"/>
          <w:lang w:val="ro-RO"/>
        </w:rPr>
        <w:t>ile unde se sus</w:t>
      </w:r>
      <w:r w:rsidR="00C72908" w:rsidRPr="00F228F5">
        <w:rPr>
          <w:bCs/>
          <w:sz w:val="20"/>
          <w:szCs w:val="20"/>
          <w:lang w:val="ro-RO"/>
        </w:rPr>
        <w:t>ț</w:t>
      </w:r>
      <w:r w:rsidRPr="00F228F5">
        <w:rPr>
          <w:bCs/>
          <w:sz w:val="20"/>
          <w:szCs w:val="20"/>
          <w:lang w:val="ro-RO"/>
        </w:rPr>
        <w:t>ine examen</w:t>
      </w:r>
      <w:r w:rsidR="00655030" w:rsidRPr="00F228F5">
        <w:rPr>
          <w:bCs/>
          <w:sz w:val="20"/>
          <w:szCs w:val="20"/>
          <w:lang w:val="ro-RO"/>
        </w:rPr>
        <w:t xml:space="preserve"> scris</w:t>
      </w:r>
      <w:r w:rsidRPr="00F228F5">
        <w:rPr>
          <w:bCs/>
          <w:sz w:val="20"/>
          <w:szCs w:val="20"/>
          <w:lang w:val="ro-RO"/>
        </w:rPr>
        <w:t xml:space="preserve"> de admitere</w:t>
      </w:r>
      <w:r w:rsidR="000277F6" w:rsidRPr="00F228F5">
        <w:rPr>
          <w:bCs/>
          <w:sz w:val="20"/>
          <w:szCs w:val="20"/>
          <w:lang w:val="ro-RO"/>
        </w:rPr>
        <w:t>/finalizare</w:t>
      </w:r>
      <w:r w:rsidR="004451B0" w:rsidRPr="00F228F5">
        <w:rPr>
          <w:bCs/>
          <w:sz w:val="20"/>
          <w:szCs w:val="20"/>
          <w:lang w:val="ro-RO"/>
        </w:rPr>
        <w:t xml:space="preserve"> studii</w:t>
      </w:r>
      <w:r w:rsidRPr="00F228F5">
        <w:rPr>
          <w:bCs/>
          <w:sz w:val="20"/>
          <w:szCs w:val="20"/>
          <w:lang w:val="ro-RO"/>
        </w:rPr>
        <w:t xml:space="preserve"> </w:t>
      </w:r>
      <w:r w:rsidR="00C72908" w:rsidRPr="00F228F5">
        <w:rPr>
          <w:bCs/>
          <w:sz w:val="20"/>
          <w:szCs w:val="20"/>
          <w:lang w:val="ro-RO"/>
        </w:rPr>
        <w:t>ș</w:t>
      </w:r>
      <w:r w:rsidRPr="00F228F5">
        <w:rPr>
          <w:bCs/>
          <w:sz w:val="20"/>
          <w:szCs w:val="20"/>
          <w:lang w:val="ro-RO"/>
        </w:rPr>
        <w:t>i cu 2,5 pentru examen admitere</w:t>
      </w:r>
      <w:r w:rsidR="000277F6" w:rsidRPr="00F228F5">
        <w:rPr>
          <w:bCs/>
          <w:sz w:val="20"/>
          <w:szCs w:val="20"/>
          <w:lang w:val="ro-RO"/>
        </w:rPr>
        <w:t>/finalizare</w:t>
      </w:r>
      <w:r w:rsidR="00BC0168" w:rsidRPr="00F228F5">
        <w:rPr>
          <w:bCs/>
          <w:sz w:val="20"/>
          <w:szCs w:val="20"/>
          <w:lang w:val="ro-RO"/>
        </w:rPr>
        <w:t>/predare</w:t>
      </w:r>
      <w:r w:rsidR="000277F6" w:rsidRPr="00F228F5">
        <w:rPr>
          <w:bCs/>
          <w:sz w:val="20"/>
          <w:szCs w:val="20"/>
          <w:lang w:val="ro-RO"/>
        </w:rPr>
        <w:t xml:space="preserve"> studii</w:t>
      </w:r>
      <w:r w:rsidRPr="00F228F5">
        <w:rPr>
          <w:bCs/>
          <w:sz w:val="20"/>
          <w:szCs w:val="20"/>
          <w:lang w:val="ro-RO"/>
        </w:rPr>
        <w:t xml:space="preserve"> studen</w:t>
      </w:r>
      <w:r w:rsidR="00C72908" w:rsidRPr="00F228F5">
        <w:rPr>
          <w:bCs/>
          <w:sz w:val="20"/>
          <w:szCs w:val="20"/>
          <w:lang w:val="ro-RO"/>
        </w:rPr>
        <w:t>ț</w:t>
      </w:r>
      <w:r w:rsidRPr="00F228F5">
        <w:rPr>
          <w:bCs/>
          <w:sz w:val="20"/>
          <w:szCs w:val="20"/>
          <w:lang w:val="ro-RO"/>
        </w:rPr>
        <w:t>i străini</w:t>
      </w:r>
    </w:p>
    <w:p w14:paraId="0556B3E4" w14:textId="47ADADF6" w:rsidR="00125316" w:rsidRPr="00F228F5" w:rsidRDefault="00125316" w:rsidP="00DC2225">
      <w:pPr>
        <w:spacing w:line="216" w:lineRule="auto"/>
        <w:rPr>
          <w:bCs/>
          <w:sz w:val="20"/>
          <w:szCs w:val="20"/>
          <w:lang w:val="ro-RO"/>
        </w:rPr>
      </w:pPr>
      <w:r w:rsidRPr="00F228F5">
        <w:rPr>
          <w:b/>
          <w:sz w:val="20"/>
          <w:szCs w:val="20"/>
          <w:lang w:val="ro-RO"/>
        </w:rPr>
        <w:t xml:space="preserve">*** </w:t>
      </w:r>
      <w:r w:rsidRPr="00F228F5">
        <w:rPr>
          <w:bCs/>
          <w:sz w:val="20"/>
          <w:szCs w:val="20"/>
          <w:lang w:val="ro-RO"/>
        </w:rPr>
        <w:t>Punctajul se înmul</w:t>
      </w:r>
      <w:r w:rsidR="00C72908" w:rsidRPr="00F228F5">
        <w:rPr>
          <w:bCs/>
          <w:sz w:val="20"/>
          <w:szCs w:val="20"/>
          <w:lang w:val="ro-RO"/>
        </w:rPr>
        <w:t>ț</w:t>
      </w:r>
      <w:r w:rsidRPr="00F228F5">
        <w:rPr>
          <w:bCs/>
          <w:sz w:val="20"/>
          <w:szCs w:val="20"/>
          <w:lang w:val="ro-RO"/>
        </w:rPr>
        <w:t>e</w:t>
      </w:r>
      <w:r w:rsidR="00C72908" w:rsidRPr="00F228F5">
        <w:rPr>
          <w:bCs/>
          <w:sz w:val="20"/>
          <w:szCs w:val="20"/>
          <w:lang w:val="ro-RO"/>
        </w:rPr>
        <w:t>ș</w:t>
      </w:r>
      <w:r w:rsidRPr="00F228F5">
        <w:rPr>
          <w:bCs/>
          <w:sz w:val="20"/>
          <w:szCs w:val="20"/>
          <w:lang w:val="ro-RO"/>
        </w:rPr>
        <w:t xml:space="preserve">te cu 2 pentru disciplinele din planul de </w:t>
      </w:r>
      <w:r w:rsidR="00883C92" w:rsidRPr="00F228F5">
        <w:rPr>
          <w:bCs/>
          <w:sz w:val="20"/>
          <w:szCs w:val="20"/>
          <w:lang w:val="ro-RO"/>
        </w:rPr>
        <w:t>î</w:t>
      </w:r>
      <w:r w:rsidRPr="00F228F5">
        <w:rPr>
          <w:bCs/>
          <w:sz w:val="20"/>
          <w:szCs w:val="20"/>
          <w:lang w:val="ro-RO"/>
        </w:rPr>
        <w:t>nv</w:t>
      </w:r>
      <w:r w:rsidR="00883C92" w:rsidRPr="00F228F5">
        <w:rPr>
          <w:bCs/>
          <w:sz w:val="20"/>
          <w:szCs w:val="20"/>
          <w:lang w:val="ro-RO"/>
        </w:rPr>
        <w:t>ăță</w:t>
      </w:r>
      <w:r w:rsidRPr="00F228F5">
        <w:rPr>
          <w:bCs/>
          <w:sz w:val="20"/>
          <w:szCs w:val="20"/>
          <w:lang w:val="ro-RO"/>
        </w:rPr>
        <w:t>m</w:t>
      </w:r>
      <w:r w:rsidR="00883C92" w:rsidRPr="00F228F5">
        <w:rPr>
          <w:bCs/>
          <w:sz w:val="20"/>
          <w:szCs w:val="20"/>
          <w:lang w:val="ro-RO"/>
        </w:rPr>
        <w:t>â</w:t>
      </w:r>
      <w:r w:rsidRPr="00F228F5">
        <w:rPr>
          <w:bCs/>
          <w:sz w:val="20"/>
          <w:szCs w:val="20"/>
          <w:lang w:val="ro-RO"/>
        </w:rPr>
        <w:t>nt al programelor de studii în Limbi străine</w:t>
      </w:r>
    </w:p>
    <w:p w14:paraId="6A3FEF0B" w14:textId="0D50371B" w:rsidR="00A9454C" w:rsidRPr="00F228F5" w:rsidRDefault="00A9454C" w:rsidP="00A9454C">
      <w:pPr>
        <w:spacing w:line="216" w:lineRule="auto"/>
        <w:rPr>
          <w:b/>
          <w:sz w:val="20"/>
          <w:szCs w:val="20"/>
          <w:lang w:val="ro-RO"/>
        </w:rPr>
      </w:pPr>
      <w:r w:rsidRPr="00F228F5">
        <w:rPr>
          <w:b/>
          <w:sz w:val="20"/>
          <w:szCs w:val="20"/>
          <w:lang w:val="ro-RO"/>
        </w:rPr>
        <w:t>**</w:t>
      </w:r>
      <w:r w:rsidR="00125316" w:rsidRPr="00F228F5">
        <w:rPr>
          <w:b/>
          <w:sz w:val="20"/>
          <w:szCs w:val="20"/>
          <w:lang w:val="ro-RO"/>
        </w:rPr>
        <w:t>*</w:t>
      </w:r>
      <w:r w:rsidRPr="00F228F5">
        <w:rPr>
          <w:b/>
          <w:sz w:val="20"/>
          <w:szCs w:val="20"/>
          <w:lang w:val="ro-RO"/>
        </w:rPr>
        <w:t>*</w:t>
      </w:r>
      <w:r w:rsidRPr="00F228F5">
        <w:rPr>
          <w:sz w:val="20"/>
          <w:szCs w:val="20"/>
          <w:lang w:val="ro-RO"/>
        </w:rPr>
        <w:t>Catalogul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este o publica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ie care înso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e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te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sau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apare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în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urma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unei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expozi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ii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sau a unui</w:t>
      </w:r>
      <w:r w:rsidR="005A7B08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proiect de cercetare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vizuală</w:t>
      </w:r>
      <w:r w:rsidR="00354764" w:rsidRPr="00F228F5">
        <w:rPr>
          <w:sz w:val="20"/>
          <w:szCs w:val="20"/>
          <w:lang w:val="ro-RO"/>
        </w:rPr>
        <w:t xml:space="preserve">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care con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ine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texte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critice, studii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teoretice</w:t>
      </w:r>
      <w:r w:rsidR="00354764" w:rsidRPr="00F228F5">
        <w:rPr>
          <w:sz w:val="20"/>
          <w:szCs w:val="20"/>
          <w:lang w:val="ro-RO"/>
        </w:rPr>
        <w:t xml:space="preserve">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un corpus de imagini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relevante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în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cadrul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proiectului de cercetare</w:t>
      </w:r>
      <w:r w:rsidR="00883C92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respectiv. Catalogul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devine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astfel un volum de referin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ă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pentru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istoria, teoria</w:t>
      </w:r>
      <w:r w:rsidR="00354764" w:rsidRPr="00F228F5">
        <w:rPr>
          <w:sz w:val="20"/>
          <w:szCs w:val="20"/>
          <w:lang w:val="ro-RO"/>
        </w:rPr>
        <w:t xml:space="preserve">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practica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artei.</w:t>
      </w:r>
    </w:p>
    <w:p w14:paraId="31C26232" w14:textId="3E0357F4" w:rsidR="00A9454C" w:rsidRPr="00F228F5" w:rsidRDefault="00A9454C" w:rsidP="00A9454C">
      <w:pPr>
        <w:spacing w:line="216" w:lineRule="auto"/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>**</w:t>
      </w:r>
      <w:r w:rsidR="00125316" w:rsidRPr="00F228F5">
        <w:rPr>
          <w:sz w:val="20"/>
          <w:szCs w:val="20"/>
          <w:lang w:val="ro-RO"/>
        </w:rPr>
        <w:t>*</w:t>
      </w:r>
      <w:r w:rsidRPr="00F228F5">
        <w:rPr>
          <w:sz w:val="20"/>
          <w:szCs w:val="20"/>
          <w:lang w:val="ro-RO"/>
        </w:rPr>
        <w:t>**</w:t>
      </w:r>
      <w:r w:rsidR="00CA6AD1" w:rsidRPr="00F228F5">
        <w:rPr>
          <w:sz w:val="20"/>
          <w:szCs w:val="20"/>
          <w:lang w:val="ro-RO"/>
        </w:rPr>
        <w:t>Seria cuprinde minimum 10 emisiuni cu acela</w:t>
      </w:r>
      <w:r w:rsidR="00C72908" w:rsidRPr="00F228F5">
        <w:rPr>
          <w:sz w:val="20"/>
          <w:szCs w:val="20"/>
          <w:lang w:val="ro-RO"/>
        </w:rPr>
        <w:t>ș</w:t>
      </w:r>
      <w:r w:rsidR="00CA6AD1" w:rsidRPr="00F228F5">
        <w:rPr>
          <w:sz w:val="20"/>
          <w:szCs w:val="20"/>
          <w:lang w:val="ro-RO"/>
        </w:rPr>
        <w:t>i titlu.</w:t>
      </w:r>
    </w:p>
    <w:p w14:paraId="093DF2E8" w14:textId="631C0C2E" w:rsidR="0008404F" w:rsidRPr="00F228F5" w:rsidRDefault="0008404F" w:rsidP="00A9454C">
      <w:pPr>
        <w:spacing w:line="216" w:lineRule="auto"/>
        <w:rPr>
          <w:sz w:val="20"/>
          <w:szCs w:val="20"/>
          <w:lang w:val="ro-RO"/>
        </w:rPr>
      </w:pPr>
      <w:r w:rsidRPr="00F228F5">
        <w:rPr>
          <w:rFonts w:eastAsia="Calibri"/>
          <w:sz w:val="20"/>
          <w:szCs w:val="20"/>
          <w:lang w:val="ro-RO"/>
        </w:rPr>
        <w:t>*</w:t>
      </w:r>
      <w:r w:rsidR="00125316" w:rsidRPr="00F228F5">
        <w:rPr>
          <w:rFonts w:eastAsia="Calibri"/>
          <w:sz w:val="20"/>
          <w:szCs w:val="20"/>
          <w:lang w:val="ro-RO"/>
        </w:rPr>
        <w:t>*</w:t>
      </w:r>
      <w:r w:rsidRPr="00F228F5">
        <w:rPr>
          <w:rFonts w:eastAsia="Calibri"/>
          <w:sz w:val="20"/>
          <w:szCs w:val="20"/>
          <w:lang w:val="ro-RO"/>
        </w:rPr>
        <w:t>****Se men</w:t>
      </w:r>
      <w:r w:rsidR="00C72908" w:rsidRPr="00F228F5">
        <w:rPr>
          <w:rFonts w:eastAsia="Calibri"/>
          <w:sz w:val="20"/>
          <w:szCs w:val="20"/>
          <w:lang w:val="ro-RO"/>
        </w:rPr>
        <w:t>ț</w:t>
      </w:r>
      <w:r w:rsidRPr="00F228F5">
        <w:rPr>
          <w:rFonts w:eastAsia="Calibri"/>
          <w:sz w:val="20"/>
          <w:szCs w:val="20"/>
          <w:lang w:val="ro-RO"/>
        </w:rPr>
        <w:t>ionează afilierea la UOC (prin afi</w:t>
      </w:r>
      <w:r w:rsidR="00C72908" w:rsidRPr="00F228F5">
        <w:rPr>
          <w:rFonts w:eastAsia="Calibri"/>
          <w:sz w:val="20"/>
          <w:szCs w:val="20"/>
          <w:lang w:val="ro-RO"/>
        </w:rPr>
        <w:t>ș</w:t>
      </w:r>
      <w:r w:rsidRPr="00F228F5">
        <w:rPr>
          <w:rFonts w:eastAsia="Calibri"/>
          <w:sz w:val="20"/>
          <w:szCs w:val="20"/>
          <w:lang w:val="ro-RO"/>
        </w:rPr>
        <w:t>e/caiete program/</w:t>
      </w:r>
      <w:proofErr w:type="spellStart"/>
      <w:r w:rsidRPr="00F228F5">
        <w:rPr>
          <w:rFonts w:eastAsia="Calibri"/>
          <w:sz w:val="20"/>
          <w:szCs w:val="20"/>
          <w:lang w:val="ro-RO"/>
        </w:rPr>
        <w:t>flyer</w:t>
      </w:r>
      <w:proofErr w:type="spellEnd"/>
      <w:r w:rsidRPr="00F228F5">
        <w:rPr>
          <w:rFonts w:eastAsia="Calibri"/>
          <w:sz w:val="20"/>
          <w:szCs w:val="20"/>
          <w:lang w:val="ro-RO"/>
        </w:rPr>
        <w:t>/cronici/parteneriat, etc</w:t>
      </w:r>
    </w:p>
    <w:p w14:paraId="289C607C" w14:textId="77777777" w:rsidR="00E6175D" w:rsidRPr="00F228F5" w:rsidRDefault="00E6175D" w:rsidP="00E6175D">
      <w:pPr>
        <w:spacing w:line="216" w:lineRule="auto"/>
        <w:rPr>
          <w:b/>
          <w:color w:val="0070C0"/>
          <w:sz w:val="20"/>
          <w:szCs w:val="20"/>
          <w:lang w:val="ro-RO"/>
        </w:rPr>
      </w:pPr>
      <w:r w:rsidRPr="00F228F5">
        <w:rPr>
          <w:b/>
          <w:color w:val="0070C0"/>
          <w:sz w:val="20"/>
          <w:szCs w:val="20"/>
          <w:lang w:val="ro-RO"/>
        </w:rPr>
        <w:t xml:space="preserve">Notă: </w:t>
      </w:r>
    </w:p>
    <w:p w14:paraId="122E435A" w14:textId="36E5D022" w:rsidR="00E6175D" w:rsidRPr="00F228F5" w:rsidRDefault="00E6175D" w:rsidP="00E6175D">
      <w:pPr>
        <w:spacing w:line="216" w:lineRule="auto"/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 xml:space="preserve"> - materialele punctate la I nu pot fi punctate în acela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 xml:space="preserve">i timp la II.1., II.2.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II.3.</w:t>
      </w:r>
    </w:p>
    <w:p w14:paraId="13DA800E" w14:textId="6CF787D0" w:rsidR="00E6175D" w:rsidRPr="00F228F5" w:rsidRDefault="00E6175D" w:rsidP="00E6175D">
      <w:pPr>
        <w:spacing w:line="216" w:lineRule="auto"/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 xml:space="preserve"> - activită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ile/publica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iile/expertizele etc. se punctează numai în anul în care au fost realizate/publicate</w:t>
      </w:r>
    </w:p>
    <w:p w14:paraId="406F60F1" w14:textId="1A8AC3E5" w:rsidR="00E6175D" w:rsidRPr="00F228F5" w:rsidRDefault="00E6175D" w:rsidP="00E6175D">
      <w:pPr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>-  pentru suporturile de curs, căr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 xml:space="preserve">ile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tiin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ifice, mo</w:t>
      </w:r>
      <w:r w:rsidR="003C7ECA" w:rsidRPr="00F228F5">
        <w:rPr>
          <w:sz w:val="20"/>
          <w:szCs w:val="20"/>
          <w:lang w:val="ro-RO"/>
        </w:rPr>
        <w:t>nografiile, tratatele publicate</w:t>
      </w:r>
      <w:r w:rsidR="00354764" w:rsidRPr="00F228F5">
        <w:rPr>
          <w:sz w:val="20"/>
          <w:szCs w:val="20"/>
          <w:lang w:val="ro-RO"/>
        </w:rPr>
        <w:t xml:space="preserve"> </w:t>
      </w:r>
      <w:r w:rsidRPr="00F228F5">
        <w:rPr>
          <w:sz w:val="20"/>
          <w:szCs w:val="20"/>
          <w:lang w:val="ro-RO"/>
        </w:rPr>
        <w:t>trebuie precizate, după caz: autorii, titlul, editorii, editura, anul, numărul total de pagini, n</w:t>
      </w:r>
      <w:r w:rsidR="00736888" w:rsidRPr="00F228F5">
        <w:rPr>
          <w:sz w:val="20"/>
          <w:szCs w:val="20"/>
          <w:lang w:val="ro-RO"/>
        </w:rPr>
        <w:t xml:space="preserve">umărul de pagini proprii, ISBN. </w:t>
      </w:r>
      <w:r w:rsidRPr="00F228F5">
        <w:rPr>
          <w:sz w:val="20"/>
          <w:szCs w:val="20"/>
          <w:lang w:val="ro-RO"/>
        </w:rPr>
        <w:t>Se va ata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a copia coper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 xml:space="preserve">ii lucrării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dacă este cazul pagina care arată contribu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ia fiecărui autor.</w:t>
      </w:r>
    </w:p>
    <w:p w14:paraId="0BE6DED0" w14:textId="6F222168" w:rsidR="00E6175D" w:rsidRPr="00F228F5" w:rsidRDefault="00E6175D" w:rsidP="00E6175D">
      <w:pPr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lastRenderedPageBreak/>
        <w:t>- pentru studiile/a</w:t>
      </w:r>
      <w:r w:rsidR="00883C92" w:rsidRPr="00F228F5">
        <w:rPr>
          <w:sz w:val="20"/>
          <w:szCs w:val="20"/>
          <w:lang w:val="ro-RO"/>
        </w:rPr>
        <w:t>r</w:t>
      </w:r>
      <w:r w:rsidRPr="00F228F5">
        <w:rPr>
          <w:sz w:val="20"/>
          <w:szCs w:val="20"/>
          <w:lang w:val="ro-RO"/>
        </w:rPr>
        <w:t>ticolele publicate se vor preciza: autorii, titlul articolului, numele întreg al revistei, volumul, numărul, anul, paginile, editura, ISSN, adresa web a cuprinsului numărului respectiv. Se va ata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 xml:space="preserve">a copia primei pagini a articolului. </w:t>
      </w:r>
    </w:p>
    <w:p w14:paraId="32FE7C33" w14:textId="00F6BF41" w:rsidR="009B1B65" w:rsidRPr="00F228F5" w:rsidRDefault="00774FC4" w:rsidP="00AB10B7">
      <w:pPr>
        <w:rPr>
          <w:sz w:val="20"/>
          <w:szCs w:val="20"/>
          <w:lang w:val="ro-RO"/>
        </w:rPr>
      </w:pPr>
      <w:r w:rsidRPr="00F228F5">
        <w:rPr>
          <w:rFonts w:eastAsia="Calibri"/>
          <w:sz w:val="20"/>
          <w:szCs w:val="20"/>
          <w:lang w:val="ro-RO"/>
        </w:rPr>
        <w:t xml:space="preserve">- </w:t>
      </w:r>
      <w:r w:rsidR="009B1B65" w:rsidRPr="00F228F5">
        <w:rPr>
          <w:rFonts w:eastAsia="Calibri"/>
          <w:sz w:val="20"/>
          <w:szCs w:val="20"/>
          <w:lang w:val="ro-RO"/>
        </w:rPr>
        <w:t xml:space="preserve">valorile pentru s - Scor </w:t>
      </w:r>
      <w:r w:rsidR="00F925C0" w:rsidRPr="00F228F5">
        <w:rPr>
          <w:rFonts w:eastAsia="Calibri"/>
          <w:sz w:val="20"/>
          <w:szCs w:val="20"/>
          <w:lang w:val="ro-RO"/>
        </w:rPr>
        <w:t>absolut</w:t>
      </w:r>
      <w:r w:rsidR="005778AC" w:rsidRPr="00F228F5">
        <w:rPr>
          <w:rFonts w:eastAsia="Calibri"/>
          <w:sz w:val="20"/>
          <w:szCs w:val="20"/>
          <w:lang w:val="ro-RO"/>
        </w:rPr>
        <w:t xml:space="preserve"> </w:t>
      </w:r>
      <w:r w:rsidR="009B1B65" w:rsidRPr="00F228F5">
        <w:rPr>
          <w:rFonts w:eastAsia="Calibri"/>
          <w:sz w:val="20"/>
          <w:szCs w:val="20"/>
          <w:lang w:val="ro-RO"/>
        </w:rPr>
        <w:t>de influen</w:t>
      </w:r>
      <w:r w:rsidR="00C72908" w:rsidRPr="00F228F5">
        <w:rPr>
          <w:rFonts w:eastAsia="Calibri"/>
          <w:sz w:val="20"/>
          <w:szCs w:val="20"/>
          <w:lang w:val="ro-RO"/>
        </w:rPr>
        <w:t>ț</w:t>
      </w:r>
      <w:r w:rsidR="009B1B65" w:rsidRPr="00F228F5">
        <w:rPr>
          <w:rFonts w:eastAsia="Calibri"/>
          <w:sz w:val="20"/>
          <w:szCs w:val="20"/>
          <w:lang w:val="ro-RO"/>
        </w:rPr>
        <w:t xml:space="preserve">ă </w:t>
      </w:r>
      <w:r w:rsidR="005A7905" w:rsidRPr="00F228F5">
        <w:rPr>
          <w:rFonts w:eastAsia="Calibri"/>
          <w:sz w:val="20"/>
          <w:szCs w:val="20"/>
          <w:lang w:val="ro-RO"/>
        </w:rPr>
        <w:t xml:space="preserve">(AIS) </w:t>
      </w:r>
      <w:r w:rsidR="009B1B65" w:rsidRPr="00F228F5">
        <w:rPr>
          <w:sz w:val="20"/>
          <w:szCs w:val="20"/>
          <w:lang w:val="ro-RO"/>
        </w:rPr>
        <w:t>vor fi cele raportate in fiecare an de UEFISCDI (</w:t>
      </w:r>
      <w:hyperlink r:id="rId8" w:history="1">
        <w:r w:rsidR="009B1B65" w:rsidRPr="00F228F5">
          <w:rPr>
            <w:rStyle w:val="Hyperlink"/>
            <w:sz w:val="20"/>
            <w:szCs w:val="20"/>
            <w:lang w:val="ro-RO"/>
          </w:rPr>
          <w:t>https://uefiscdi.ro/scientometrie-baze-de-date</w:t>
        </w:r>
      </w:hyperlink>
      <w:r w:rsidR="009B1B65" w:rsidRPr="00F228F5">
        <w:rPr>
          <w:sz w:val="20"/>
          <w:szCs w:val="20"/>
          <w:lang w:val="ro-RO"/>
        </w:rPr>
        <w:t>) iar valoarea</w:t>
      </w:r>
      <w:r w:rsidR="00354764" w:rsidRPr="00F228F5">
        <w:rPr>
          <w:sz w:val="20"/>
          <w:szCs w:val="20"/>
          <w:lang w:val="ro-RO"/>
        </w:rPr>
        <w:t xml:space="preserve"> </w:t>
      </w:r>
      <w:r w:rsidR="009B1B65" w:rsidRPr="00F228F5">
        <w:rPr>
          <w:sz w:val="20"/>
          <w:szCs w:val="20"/>
          <w:lang w:val="ro-RO"/>
        </w:rPr>
        <w:t>f - factor de impact se găse</w:t>
      </w:r>
      <w:r w:rsidR="00C72908" w:rsidRPr="00F228F5">
        <w:rPr>
          <w:sz w:val="20"/>
          <w:szCs w:val="20"/>
          <w:lang w:val="ro-RO"/>
        </w:rPr>
        <w:t>ș</w:t>
      </w:r>
      <w:r w:rsidR="009B1B65" w:rsidRPr="00F228F5">
        <w:rPr>
          <w:sz w:val="20"/>
          <w:szCs w:val="20"/>
          <w:lang w:val="ro-RO"/>
        </w:rPr>
        <w:t xml:space="preserve">te, pentru fiecare revista ISI, pe </w:t>
      </w:r>
      <w:hyperlink r:id="rId9" w:history="1">
        <w:r w:rsidR="009B1B65" w:rsidRPr="00F228F5">
          <w:rPr>
            <w:rStyle w:val="Hyperlink"/>
            <w:sz w:val="20"/>
            <w:szCs w:val="20"/>
            <w:lang w:val="ro-RO"/>
          </w:rPr>
          <w:t>Web of Science</w:t>
        </w:r>
      </w:hyperlink>
      <w:r w:rsidR="00994876" w:rsidRPr="00F228F5">
        <w:rPr>
          <w:rStyle w:val="Hyperlink"/>
          <w:sz w:val="20"/>
          <w:szCs w:val="20"/>
          <w:lang w:val="ro-RO"/>
        </w:rPr>
        <w:t xml:space="preserve">; </w:t>
      </w:r>
      <w:hyperlink r:id="rId10" w:history="1">
        <w:r w:rsidR="00994876" w:rsidRPr="00F228F5">
          <w:rPr>
            <w:rStyle w:val="Hyperlink"/>
            <w:sz w:val="20"/>
            <w:szCs w:val="20"/>
            <w:lang w:val="ro-RO"/>
          </w:rPr>
          <w:t>http://apps.webofknowledge.com.am.e-nformation.ro/</w:t>
        </w:r>
      </w:hyperlink>
      <w:r w:rsidR="004C6A31" w:rsidRPr="00F228F5">
        <w:rPr>
          <w:rStyle w:val="Hyperlink"/>
          <w:color w:val="auto"/>
          <w:sz w:val="20"/>
          <w:szCs w:val="20"/>
          <w:u w:val="none"/>
          <w:lang w:val="ro-RO"/>
        </w:rPr>
        <w:t>se consideră cazul cel mai favorabil pentru candidat, fie la momentul publicării, fie la data înscrierii în concurs a candidatului</w:t>
      </w:r>
    </w:p>
    <w:p w14:paraId="67EF7190" w14:textId="0C1CEDDA" w:rsidR="00E6175D" w:rsidRPr="00F228F5" w:rsidRDefault="00E6175D" w:rsidP="00E6175D">
      <w:pPr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 xml:space="preserve"> - pentru lucrările prezentate la manifestările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tiin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ifice se vor preciza: autorii, titlul lucrării, numele conferin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ei, perioada desfă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urării, localitatea, editorii, editura, volumul, paginile, ISBN; se va ata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a o copie a coper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 xml:space="preserve">ii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cuprinsul volumului manifestării.</w:t>
      </w:r>
    </w:p>
    <w:p w14:paraId="67E494A0" w14:textId="681C6974" w:rsidR="00E6175D" w:rsidRPr="00F228F5" w:rsidRDefault="00E6175D" w:rsidP="00E6175D">
      <w:pPr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 xml:space="preserve"> - contribu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 xml:space="preserve">ia cadrului didactic la elaborarea granturilor depuse trebuie certificată prin hotărârea de CA în care a fost avizată depunerea respectivului proiect, titlul proiectului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i codul de înregistrare atribuit la depunerea proiectului/grantului.</w:t>
      </w:r>
    </w:p>
    <w:p w14:paraId="4726ACDE" w14:textId="7F6B7EC9" w:rsidR="00E6175D" w:rsidRPr="00F228F5" w:rsidRDefault="00E6175D" w:rsidP="00E6175D">
      <w:pPr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 xml:space="preserve">-  studiile/articolele nu pot fi punctate simultan atât în rubricile aferente publicării în reviste de specialitate, cât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 xml:space="preserve">i în rubricile corespunzătoare publicării în volumele manifestărilor 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tiin</w:t>
      </w:r>
      <w:r w:rsidR="00C72908" w:rsidRPr="00F228F5">
        <w:rPr>
          <w:sz w:val="20"/>
          <w:szCs w:val="20"/>
          <w:lang w:val="ro-RO"/>
        </w:rPr>
        <w:t>ț</w:t>
      </w:r>
      <w:r w:rsidRPr="00F228F5">
        <w:rPr>
          <w:sz w:val="20"/>
          <w:szCs w:val="20"/>
          <w:lang w:val="ro-RO"/>
        </w:rPr>
        <w:t>ifice</w:t>
      </w:r>
    </w:p>
    <w:p w14:paraId="31C2AC52" w14:textId="5FA0BBBF" w:rsidR="00E6175D" w:rsidRPr="00F228F5" w:rsidRDefault="00E6175D" w:rsidP="00E6175D">
      <w:pPr>
        <w:rPr>
          <w:sz w:val="20"/>
          <w:szCs w:val="20"/>
          <w:lang w:val="ro-RO"/>
        </w:rPr>
      </w:pPr>
      <w:r w:rsidRPr="00F228F5">
        <w:rPr>
          <w:sz w:val="20"/>
          <w:szCs w:val="20"/>
          <w:lang w:val="ro-RO"/>
        </w:rPr>
        <w:t>- pentru participarea în diferite comisii (de concurs, de doctorat etc) se va preciza tipul comisiei, organizatorul, perioada, localitatea. Se va ata</w:t>
      </w:r>
      <w:r w:rsidR="00C72908" w:rsidRPr="00F228F5">
        <w:rPr>
          <w:sz w:val="20"/>
          <w:szCs w:val="20"/>
          <w:lang w:val="ro-RO"/>
        </w:rPr>
        <w:t>ș</w:t>
      </w:r>
      <w:r w:rsidRPr="00F228F5">
        <w:rPr>
          <w:sz w:val="20"/>
          <w:szCs w:val="20"/>
          <w:lang w:val="ro-RO"/>
        </w:rPr>
        <w:t>a o copie a deciziei de numire.</w:t>
      </w:r>
    </w:p>
    <w:p w14:paraId="1459A04E" w14:textId="20372AA3" w:rsidR="00AB10B7" w:rsidRPr="00F228F5" w:rsidRDefault="00DD68FA" w:rsidP="00C429B1">
      <w:pPr>
        <w:rPr>
          <w:color w:val="212121"/>
          <w:sz w:val="20"/>
          <w:szCs w:val="20"/>
          <w:shd w:val="clear" w:color="auto" w:fill="FFFFFF"/>
          <w:lang w:val="ro-RO"/>
        </w:rPr>
      </w:pPr>
      <w:r w:rsidRPr="00F228F5">
        <w:rPr>
          <w:sz w:val="20"/>
          <w:szCs w:val="20"/>
          <w:lang w:val="ro-RO"/>
        </w:rPr>
        <w:t xml:space="preserve">- pentru </w:t>
      </w:r>
      <w:r w:rsidR="003371A8" w:rsidRPr="00F228F5">
        <w:rPr>
          <w:b/>
          <w:sz w:val="20"/>
          <w:szCs w:val="20"/>
          <w:lang w:val="ro-RO"/>
        </w:rPr>
        <w:t>profesor invitat</w:t>
      </w:r>
      <w:r w:rsidR="003371A8" w:rsidRPr="00F228F5">
        <w:rPr>
          <w:sz w:val="20"/>
          <w:szCs w:val="20"/>
          <w:lang w:val="ro-RO"/>
        </w:rPr>
        <w:t xml:space="preserve"> se vor prezenta: </w:t>
      </w:r>
      <w:r w:rsidR="003371A8" w:rsidRPr="00F228F5">
        <w:rPr>
          <w:color w:val="212121"/>
          <w:sz w:val="20"/>
          <w:szCs w:val="20"/>
          <w:shd w:val="clear" w:color="auto" w:fill="FFFFFF"/>
          <w:lang w:val="ro-RO"/>
        </w:rPr>
        <w:t>scrisoarea de invita</w:t>
      </w:r>
      <w:r w:rsidR="00883C92" w:rsidRPr="00F228F5">
        <w:rPr>
          <w:color w:val="212121"/>
          <w:sz w:val="20"/>
          <w:szCs w:val="20"/>
          <w:shd w:val="clear" w:color="auto" w:fill="FFFFFF"/>
          <w:lang w:val="ro-RO"/>
        </w:rPr>
        <w:t>ț</w:t>
      </w:r>
      <w:r w:rsidR="003371A8" w:rsidRPr="00F228F5">
        <w:rPr>
          <w:color w:val="212121"/>
          <w:sz w:val="20"/>
          <w:szCs w:val="20"/>
          <w:shd w:val="clear" w:color="auto" w:fill="FFFFFF"/>
          <w:lang w:val="ro-RO"/>
        </w:rPr>
        <w:t>ie sau certificat final de participare, anun</w:t>
      </w:r>
      <w:r w:rsidR="00883C92" w:rsidRPr="00F228F5">
        <w:rPr>
          <w:color w:val="212121"/>
          <w:sz w:val="20"/>
          <w:szCs w:val="20"/>
          <w:shd w:val="clear" w:color="auto" w:fill="FFFFFF"/>
          <w:lang w:val="ro-RO"/>
        </w:rPr>
        <w:t>ț</w:t>
      </w:r>
      <w:r w:rsidR="003371A8" w:rsidRPr="00F228F5">
        <w:rPr>
          <w:color w:val="212121"/>
          <w:sz w:val="20"/>
          <w:szCs w:val="20"/>
          <w:shd w:val="clear" w:color="auto" w:fill="FFFFFF"/>
          <w:lang w:val="ro-RO"/>
        </w:rPr>
        <w:t>ul de pe pagina web a universit</w:t>
      </w:r>
      <w:r w:rsidR="00883C92" w:rsidRPr="00F228F5">
        <w:rPr>
          <w:color w:val="212121"/>
          <w:sz w:val="20"/>
          <w:szCs w:val="20"/>
          <w:shd w:val="clear" w:color="auto" w:fill="FFFFFF"/>
          <w:lang w:val="ro-RO"/>
        </w:rPr>
        <w:t>ăț</w:t>
      </w:r>
      <w:r w:rsidR="003371A8" w:rsidRPr="00F228F5">
        <w:rPr>
          <w:color w:val="212121"/>
          <w:sz w:val="20"/>
          <w:szCs w:val="20"/>
          <w:shd w:val="clear" w:color="auto" w:fill="FFFFFF"/>
          <w:lang w:val="ro-RO"/>
        </w:rPr>
        <w:t>ii gazd</w:t>
      </w:r>
      <w:r w:rsidR="00883C92" w:rsidRPr="00F228F5">
        <w:rPr>
          <w:color w:val="212121"/>
          <w:sz w:val="20"/>
          <w:szCs w:val="20"/>
          <w:shd w:val="clear" w:color="auto" w:fill="FFFFFF"/>
          <w:lang w:val="ro-RO"/>
        </w:rPr>
        <w:t>ă.</w:t>
      </w:r>
    </w:p>
    <w:p w14:paraId="3EA9E127" w14:textId="162F700F" w:rsidR="001633B4" w:rsidRPr="00F228F5" w:rsidRDefault="001633B4">
      <w:pPr>
        <w:spacing w:after="160" w:line="259" w:lineRule="auto"/>
        <w:ind w:left="0"/>
        <w:jc w:val="left"/>
        <w:rPr>
          <w:color w:val="212121"/>
          <w:sz w:val="20"/>
          <w:szCs w:val="20"/>
          <w:shd w:val="clear" w:color="auto" w:fill="FFFFFF"/>
          <w:lang w:val="ro-RO"/>
        </w:rPr>
      </w:pPr>
      <w:r w:rsidRPr="00F228F5">
        <w:rPr>
          <w:color w:val="212121"/>
          <w:sz w:val="20"/>
          <w:szCs w:val="20"/>
          <w:shd w:val="clear" w:color="auto" w:fill="FFFFFF"/>
          <w:lang w:val="ro-RO"/>
        </w:rPr>
        <w:br w:type="page"/>
      </w:r>
    </w:p>
    <w:p w14:paraId="4041A9EE" w14:textId="77777777" w:rsidR="001633B4" w:rsidRPr="00F228F5" w:rsidRDefault="001633B4" w:rsidP="001633B4">
      <w:pPr>
        <w:spacing w:line="216" w:lineRule="auto"/>
        <w:rPr>
          <w:b/>
          <w:u w:val="single"/>
          <w:lang w:val="ro-RO"/>
        </w:rPr>
      </w:pPr>
    </w:p>
    <w:p w14:paraId="2A5EF9EA" w14:textId="3220EDDF" w:rsidR="001633B4" w:rsidRPr="00F228F5" w:rsidRDefault="001633B4" w:rsidP="001633B4">
      <w:pPr>
        <w:spacing w:line="216" w:lineRule="auto"/>
        <w:rPr>
          <w:b/>
          <w:u w:val="single"/>
          <w:lang w:val="ro-RO"/>
        </w:rPr>
      </w:pPr>
      <w:r w:rsidRPr="00F228F5">
        <w:rPr>
          <w:b/>
          <w:u w:val="single"/>
          <w:lang w:val="ro-RO"/>
        </w:rPr>
        <w:t>CENTRALIZATOR REZULTATE ANUALE</w:t>
      </w:r>
    </w:p>
    <w:p w14:paraId="345258C2" w14:textId="77777777" w:rsidR="001633B4" w:rsidRPr="00F228F5" w:rsidRDefault="001633B4" w:rsidP="001633B4">
      <w:pPr>
        <w:spacing w:line="216" w:lineRule="auto"/>
        <w:rPr>
          <w:sz w:val="22"/>
          <w:szCs w:val="18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98"/>
        <w:gridCol w:w="2220"/>
        <w:gridCol w:w="2220"/>
      </w:tblGrid>
      <w:tr w:rsidR="001633B4" w:rsidRPr="00F228F5" w14:paraId="5FD3019A" w14:textId="77777777" w:rsidTr="001633B4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597B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3847F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7BEDA8C" w14:textId="2C7C9A64" w:rsidR="001633B4" w:rsidRPr="00F228F5" w:rsidRDefault="001633B4" w:rsidP="00C72908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Punctaj ob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ț</w:t>
            </w:r>
            <w:r w:rsidRPr="00F228F5">
              <w:rPr>
                <w:b/>
                <w:sz w:val="20"/>
                <w:szCs w:val="20"/>
                <w:lang w:val="ro-RO"/>
              </w:rPr>
              <w:t>inut</w:t>
            </w:r>
          </w:p>
        </w:tc>
      </w:tr>
      <w:tr w:rsidR="001633B4" w:rsidRPr="00F228F5" w14:paraId="6A5C155F" w14:textId="77777777" w:rsidTr="001633B4">
        <w:trPr>
          <w:trHeight w:val="16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14:paraId="3CF15B7E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24FD5DB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BE750" w14:textId="77777777" w:rsidR="001633B4" w:rsidRPr="00F228F5" w:rsidRDefault="001633B4" w:rsidP="001633B4">
            <w:pPr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Autoevaluare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596BD" w14:textId="77777777" w:rsidR="001633B4" w:rsidRPr="00F228F5" w:rsidRDefault="001633B4" w:rsidP="00C72908">
            <w:pPr>
              <w:ind w:left="-31"/>
              <w:jc w:val="center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Evaluare </w:t>
            </w:r>
          </w:p>
          <w:p w14:paraId="5224D715" w14:textId="77777777" w:rsidR="001633B4" w:rsidRPr="00F228F5" w:rsidRDefault="001633B4" w:rsidP="00C72908">
            <w:pPr>
              <w:ind w:left="-31"/>
              <w:jc w:val="center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comisie de analiză</w:t>
            </w:r>
          </w:p>
        </w:tc>
      </w:tr>
      <w:tr w:rsidR="001633B4" w:rsidRPr="00F228F5" w14:paraId="132AF356" w14:textId="77777777" w:rsidTr="001633B4">
        <w:trPr>
          <w:trHeight w:val="242"/>
        </w:trPr>
        <w:tc>
          <w:tcPr>
            <w:tcW w:w="3119" w:type="dxa"/>
            <w:vMerge w:val="restart"/>
            <w:vAlign w:val="center"/>
          </w:tcPr>
          <w:p w14:paraId="2483CC88" w14:textId="6818CB50" w:rsidR="001633B4" w:rsidRPr="00F228F5" w:rsidRDefault="001633B4" w:rsidP="001633B4">
            <w:pPr>
              <w:pStyle w:val="Listparagraf"/>
              <w:numPr>
                <w:ilvl w:val="0"/>
                <w:numId w:val="6"/>
              </w:numPr>
              <w:ind w:left="357" w:hanging="357"/>
              <w:jc w:val="left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ACTIVITATE DIDACTICĂ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DE CERCETARE  60%</w:t>
            </w:r>
          </w:p>
        </w:tc>
        <w:tc>
          <w:tcPr>
            <w:tcW w:w="4898" w:type="dxa"/>
            <w:tcBorders>
              <w:right w:val="single" w:sz="12" w:space="0" w:color="auto"/>
            </w:tcBorders>
            <w:vAlign w:val="center"/>
          </w:tcPr>
          <w:p w14:paraId="6F4A3227" w14:textId="77777777" w:rsidR="001633B4" w:rsidRPr="00F228F5" w:rsidRDefault="001633B4" w:rsidP="001633B4">
            <w:pPr>
              <w:numPr>
                <w:ilvl w:val="0"/>
                <w:numId w:val="4"/>
              </w:numPr>
              <w:tabs>
                <w:tab w:val="left" w:pos="384"/>
                <w:tab w:val="left" w:pos="563"/>
              </w:tabs>
              <w:spacing w:line="360" w:lineRule="auto"/>
              <w:ind w:left="453" w:hanging="357"/>
              <w:contextualSpacing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Elaborarea de materiale didactice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FD94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6D089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633B4" w:rsidRPr="00F228F5" w14:paraId="7AC43546" w14:textId="77777777" w:rsidTr="001633B4">
        <w:trPr>
          <w:trHeight w:val="420"/>
        </w:trPr>
        <w:tc>
          <w:tcPr>
            <w:tcW w:w="3119" w:type="dxa"/>
            <w:vMerge/>
            <w:vAlign w:val="center"/>
          </w:tcPr>
          <w:p w14:paraId="71C5DC5E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98" w:type="dxa"/>
            <w:tcBorders>
              <w:right w:val="single" w:sz="12" w:space="0" w:color="auto"/>
            </w:tcBorders>
            <w:vAlign w:val="center"/>
          </w:tcPr>
          <w:p w14:paraId="4EA3EFD8" w14:textId="2665B602" w:rsidR="001633B4" w:rsidRPr="00F228F5" w:rsidRDefault="001633B4" w:rsidP="001633B4">
            <w:pPr>
              <w:numPr>
                <w:ilvl w:val="0"/>
                <w:numId w:val="5"/>
              </w:numPr>
              <w:tabs>
                <w:tab w:val="left" w:pos="384"/>
                <w:tab w:val="left" w:pos="563"/>
              </w:tabs>
              <w:spacing w:line="360" w:lineRule="auto"/>
              <w:contextualSpacing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 xml:space="preserve">Cercetarea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tiin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ifică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0851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CAC8B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633B4" w:rsidRPr="00F228F5" w14:paraId="71030D72" w14:textId="77777777" w:rsidTr="001633B4">
        <w:trPr>
          <w:trHeight w:val="420"/>
        </w:trPr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14:paraId="543CBB09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E024CF" w14:textId="4C7EC47A" w:rsidR="001633B4" w:rsidRPr="00F228F5" w:rsidRDefault="001633B4" w:rsidP="001633B4">
            <w:pPr>
              <w:numPr>
                <w:ilvl w:val="0"/>
                <w:numId w:val="5"/>
              </w:numPr>
              <w:tabs>
                <w:tab w:val="left" w:pos="384"/>
                <w:tab w:val="left" w:pos="563"/>
              </w:tabs>
              <w:spacing w:line="360" w:lineRule="auto"/>
              <w:contextualSpacing/>
              <w:jc w:val="left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Recunoa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tere 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 xml:space="preserve">ională </w:t>
            </w:r>
            <w:r w:rsidR="00C72908" w:rsidRPr="00F228F5">
              <w:rPr>
                <w:sz w:val="20"/>
                <w:szCs w:val="20"/>
                <w:lang w:val="ro-RO"/>
              </w:rPr>
              <w:t>ș</w:t>
            </w:r>
            <w:r w:rsidRPr="00F228F5">
              <w:rPr>
                <w:sz w:val="20"/>
                <w:szCs w:val="20"/>
                <w:lang w:val="ro-RO"/>
              </w:rPr>
              <w:t>i interna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0D931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8E4EB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633B4" w:rsidRPr="00F228F5" w14:paraId="355458D3" w14:textId="77777777" w:rsidTr="001633B4">
        <w:trPr>
          <w:trHeight w:val="420"/>
        </w:trPr>
        <w:tc>
          <w:tcPr>
            <w:tcW w:w="8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27B4D8" w14:textId="77777777" w:rsidR="001633B4" w:rsidRPr="00F228F5" w:rsidRDefault="001633B4" w:rsidP="00C72908">
            <w:pPr>
              <w:tabs>
                <w:tab w:val="left" w:pos="384"/>
                <w:tab w:val="left" w:pos="563"/>
              </w:tabs>
              <w:ind w:left="94"/>
              <w:contextualSpacing/>
              <w:jc w:val="center"/>
              <w:rPr>
                <w:lang w:val="ro-RO"/>
              </w:rPr>
            </w:pPr>
            <w:r w:rsidRPr="00F228F5">
              <w:rPr>
                <w:b/>
                <w:lang w:val="ro-RO"/>
              </w:rPr>
              <w:t xml:space="preserve">Total A 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5181A3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E7026A" w14:textId="77777777" w:rsidR="001633B4" w:rsidRPr="00F228F5" w:rsidRDefault="001633B4" w:rsidP="001633B4">
            <w:pPr>
              <w:tabs>
                <w:tab w:val="left" w:pos="384"/>
                <w:tab w:val="left" w:pos="563"/>
              </w:tabs>
              <w:ind w:left="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633B4" w:rsidRPr="00F228F5" w14:paraId="3A1BD996" w14:textId="77777777" w:rsidTr="001633B4">
        <w:trPr>
          <w:trHeight w:val="166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14:paraId="618D34D4" w14:textId="786AA063" w:rsidR="001633B4" w:rsidRPr="00F228F5" w:rsidRDefault="001633B4" w:rsidP="001633B4">
            <w:pPr>
              <w:pStyle w:val="Listparagraf"/>
              <w:numPr>
                <w:ilvl w:val="0"/>
                <w:numId w:val="6"/>
              </w:numPr>
              <w:tabs>
                <w:tab w:val="left" w:pos="250"/>
              </w:tabs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 xml:space="preserve">ACTIVITATE DIDACTICĂ </w:t>
            </w:r>
            <w:r w:rsidR="00C72908" w:rsidRPr="00F228F5">
              <w:rPr>
                <w:b/>
                <w:sz w:val="20"/>
                <w:szCs w:val="20"/>
                <w:lang w:val="ro-RO"/>
              </w:rPr>
              <w:t>Ș</w:t>
            </w:r>
            <w:r w:rsidRPr="00F228F5">
              <w:rPr>
                <w:b/>
                <w:sz w:val="20"/>
                <w:szCs w:val="20"/>
                <w:lang w:val="ro-RO"/>
              </w:rPr>
              <w:t>I ADMINISTRATIVĂ</w:t>
            </w:r>
          </w:p>
          <w:p w14:paraId="0130A387" w14:textId="77777777" w:rsidR="001633B4" w:rsidRPr="00F228F5" w:rsidRDefault="001633B4" w:rsidP="00C72908">
            <w:pPr>
              <w:ind w:left="142"/>
              <w:jc w:val="center"/>
              <w:rPr>
                <w:b/>
                <w:sz w:val="20"/>
                <w:szCs w:val="20"/>
                <w:lang w:val="ro-RO"/>
              </w:rPr>
            </w:pPr>
            <w:r w:rsidRPr="00F228F5">
              <w:rPr>
                <w:b/>
                <w:sz w:val="20"/>
                <w:szCs w:val="20"/>
                <w:lang w:val="ro-RO"/>
              </w:rPr>
              <w:t>40%</w:t>
            </w:r>
          </w:p>
        </w:tc>
        <w:tc>
          <w:tcPr>
            <w:tcW w:w="4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E24D8" w14:textId="51F7A23B" w:rsidR="001633B4" w:rsidRPr="00F228F5" w:rsidRDefault="001633B4" w:rsidP="001633B4">
            <w:pPr>
              <w:spacing w:line="360" w:lineRule="auto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IV. Activitate cu studen</w:t>
            </w:r>
            <w:r w:rsidR="00C72908" w:rsidRPr="00F228F5">
              <w:rPr>
                <w:sz w:val="20"/>
                <w:szCs w:val="20"/>
                <w:lang w:val="ro-RO"/>
              </w:rPr>
              <w:t>ț</w:t>
            </w:r>
            <w:r w:rsidRPr="00F228F5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85227" w14:textId="77777777" w:rsidR="001633B4" w:rsidRPr="00F228F5" w:rsidRDefault="001633B4" w:rsidP="001633B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485BF" w14:textId="77777777" w:rsidR="001633B4" w:rsidRPr="00F228F5" w:rsidRDefault="001633B4" w:rsidP="001633B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633B4" w:rsidRPr="00F228F5" w14:paraId="38E85885" w14:textId="77777777" w:rsidTr="001633B4">
        <w:trPr>
          <w:trHeight w:val="350"/>
        </w:trPr>
        <w:tc>
          <w:tcPr>
            <w:tcW w:w="3119" w:type="dxa"/>
            <w:vMerge/>
            <w:vAlign w:val="center"/>
          </w:tcPr>
          <w:p w14:paraId="59772A3B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98" w:type="dxa"/>
            <w:tcBorders>
              <w:right w:val="single" w:sz="12" w:space="0" w:color="auto"/>
            </w:tcBorders>
            <w:vAlign w:val="center"/>
          </w:tcPr>
          <w:p w14:paraId="4B9BF200" w14:textId="77777777" w:rsidR="001633B4" w:rsidRPr="00F228F5" w:rsidRDefault="001633B4" w:rsidP="001633B4">
            <w:pPr>
              <w:spacing w:line="360" w:lineRule="auto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V. Activitate în comunitatea academică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FB84D" w14:textId="77777777" w:rsidR="001633B4" w:rsidRPr="00F228F5" w:rsidRDefault="001633B4" w:rsidP="001633B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E34B1" w14:textId="77777777" w:rsidR="001633B4" w:rsidRPr="00F228F5" w:rsidRDefault="001633B4" w:rsidP="001633B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633B4" w:rsidRPr="00F228F5" w14:paraId="7F8C90E2" w14:textId="77777777" w:rsidTr="001633B4">
        <w:trPr>
          <w:trHeight w:val="501"/>
        </w:trPr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14:paraId="4498C793" w14:textId="77777777" w:rsidR="001633B4" w:rsidRPr="00F228F5" w:rsidRDefault="001633B4" w:rsidP="00C729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2D2367" w14:textId="77777777" w:rsidR="001633B4" w:rsidRPr="00F228F5" w:rsidRDefault="001633B4" w:rsidP="001633B4">
            <w:pPr>
              <w:spacing w:line="360" w:lineRule="auto"/>
              <w:ind w:left="0"/>
              <w:rPr>
                <w:sz w:val="20"/>
                <w:szCs w:val="20"/>
                <w:lang w:val="ro-RO"/>
              </w:rPr>
            </w:pPr>
            <w:r w:rsidRPr="00F228F5">
              <w:rPr>
                <w:sz w:val="20"/>
                <w:szCs w:val="20"/>
                <w:lang w:val="ro-RO"/>
              </w:rPr>
              <w:t>VI. Activitatea în departament în afara celei didactice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3E775" w14:textId="77777777" w:rsidR="001633B4" w:rsidRPr="00F228F5" w:rsidRDefault="001633B4" w:rsidP="001633B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34075" w14:textId="77777777" w:rsidR="001633B4" w:rsidRPr="00F228F5" w:rsidRDefault="001633B4" w:rsidP="001633B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633B4" w:rsidRPr="00F228F5" w14:paraId="7458A574" w14:textId="77777777" w:rsidTr="001633B4">
        <w:trPr>
          <w:trHeight w:val="501"/>
        </w:trPr>
        <w:tc>
          <w:tcPr>
            <w:tcW w:w="8017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9F19C6" w14:textId="77777777" w:rsidR="001633B4" w:rsidRPr="00F228F5" w:rsidRDefault="001633B4" w:rsidP="00C72908">
            <w:pPr>
              <w:ind w:left="72"/>
              <w:jc w:val="center"/>
              <w:rPr>
                <w:lang w:val="ro-RO"/>
              </w:rPr>
            </w:pPr>
            <w:r w:rsidRPr="00F228F5">
              <w:rPr>
                <w:b/>
                <w:lang w:val="ro-RO"/>
              </w:rPr>
              <w:t>Total B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8AC9B85" w14:textId="77777777" w:rsidR="001633B4" w:rsidRPr="00F228F5" w:rsidRDefault="001633B4" w:rsidP="001633B4">
            <w:pPr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0D707F2" w14:textId="77777777" w:rsidR="001633B4" w:rsidRPr="00F228F5" w:rsidRDefault="001633B4" w:rsidP="001633B4">
            <w:pPr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633B4" w:rsidRPr="00F228F5" w14:paraId="12238AD0" w14:textId="77777777" w:rsidTr="00883C92">
        <w:trPr>
          <w:trHeight w:val="503"/>
        </w:trPr>
        <w:tc>
          <w:tcPr>
            <w:tcW w:w="8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D04B7B" w14:textId="77777777" w:rsidR="001633B4" w:rsidRPr="00F228F5" w:rsidRDefault="001633B4" w:rsidP="00C72908">
            <w:pPr>
              <w:ind w:left="72"/>
              <w:jc w:val="center"/>
              <w:rPr>
                <w:b/>
                <w:szCs w:val="18"/>
                <w:lang w:val="ro-RO"/>
              </w:rPr>
            </w:pPr>
            <w:r w:rsidRPr="00F228F5">
              <w:rPr>
                <w:b/>
                <w:szCs w:val="18"/>
                <w:lang w:val="ro-RO"/>
              </w:rPr>
              <w:t>Total = (Total A x 0,6 + Total B x 0,4)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EC565E" w14:textId="77777777" w:rsidR="001633B4" w:rsidRPr="00F228F5" w:rsidRDefault="001633B4" w:rsidP="00C7290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BA4630" w14:textId="77777777" w:rsidR="001633B4" w:rsidRPr="00F228F5" w:rsidRDefault="001633B4" w:rsidP="00C7290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</w:tbl>
    <w:p w14:paraId="78910C46" w14:textId="77777777" w:rsidR="001633B4" w:rsidRPr="00F228F5" w:rsidRDefault="001633B4" w:rsidP="001633B4">
      <w:pPr>
        <w:rPr>
          <w:sz w:val="18"/>
          <w:szCs w:val="18"/>
          <w:lang w:val="ro-RO"/>
        </w:rPr>
      </w:pPr>
    </w:p>
    <w:p w14:paraId="1617CD68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0610E615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2154C5E5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36A69B2F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72557720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3CA67A28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4BDF1842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02083CF9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578E4CA6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112A6746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05905F44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2F3B500E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1F33480E" w14:textId="645C5D72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4679B94D" w14:textId="46C6A579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4DC6FF61" w14:textId="77777777" w:rsidR="001633B4" w:rsidRPr="00F228F5" w:rsidRDefault="001633B4" w:rsidP="001633B4">
      <w:pPr>
        <w:spacing w:line="360" w:lineRule="auto"/>
        <w:rPr>
          <w:b/>
          <w:sz w:val="20"/>
          <w:szCs w:val="20"/>
          <w:lang w:val="ro-RO"/>
        </w:rPr>
      </w:pPr>
    </w:p>
    <w:p w14:paraId="6F90DAE7" w14:textId="3B1ED21C" w:rsidR="001633B4" w:rsidRPr="00F228F5" w:rsidRDefault="001633B4" w:rsidP="001633B4">
      <w:pPr>
        <w:spacing w:line="360" w:lineRule="auto"/>
        <w:rPr>
          <w:b/>
          <w:sz w:val="22"/>
          <w:szCs w:val="22"/>
          <w:lang w:val="ro-RO"/>
        </w:rPr>
      </w:pPr>
      <w:r w:rsidRPr="00F228F5">
        <w:rPr>
          <w:b/>
          <w:sz w:val="22"/>
          <w:szCs w:val="22"/>
          <w:lang w:val="ro-RO"/>
        </w:rPr>
        <w:t>Confirm exactitatea informa</w:t>
      </w:r>
      <w:r w:rsidR="00C72908" w:rsidRPr="00F228F5">
        <w:rPr>
          <w:b/>
          <w:sz w:val="22"/>
          <w:szCs w:val="22"/>
          <w:lang w:val="ro-RO"/>
        </w:rPr>
        <w:t>ț</w:t>
      </w:r>
      <w:r w:rsidRPr="00F228F5">
        <w:rPr>
          <w:b/>
          <w:sz w:val="22"/>
          <w:szCs w:val="22"/>
          <w:lang w:val="ro-RO"/>
        </w:rPr>
        <w:t xml:space="preserve">iilor incluse în prezenta </w:t>
      </w:r>
      <w:r w:rsidRPr="00F228F5">
        <w:rPr>
          <w:b/>
          <w:i/>
          <w:sz w:val="22"/>
          <w:szCs w:val="22"/>
          <w:lang w:val="ro-RO"/>
        </w:rPr>
        <w:t>Fi</w:t>
      </w:r>
      <w:r w:rsidR="00C72908" w:rsidRPr="00F228F5">
        <w:rPr>
          <w:b/>
          <w:i/>
          <w:sz w:val="22"/>
          <w:szCs w:val="22"/>
          <w:lang w:val="ro-RO"/>
        </w:rPr>
        <w:t>ș</w:t>
      </w:r>
      <w:r w:rsidRPr="00F228F5">
        <w:rPr>
          <w:b/>
          <w:i/>
          <w:sz w:val="22"/>
          <w:szCs w:val="22"/>
          <w:lang w:val="ro-RO"/>
        </w:rPr>
        <w:t>ă de autoevaluare</w:t>
      </w:r>
      <w:r w:rsidRPr="00F228F5">
        <w:rPr>
          <w:b/>
          <w:sz w:val="22"/>
          <w:szCs w:val="22"/>
          <w:lang w:val="ro-RO"/>
        </w:rPr>
        <w:t>:</w:t>
      </w:r>
    </w:p>
    <w:p w14:paraId="232ACB54" w14:textId="59EBE179" w:rsidR="001633B4" w:rsidRPr="00F228F5" w:rsidRDefault="001633B4" w:rsidP="00883C92">
      <w:pPr>
        <w:spacing w:line="360" w:lineRule="auto"/>
        <w:rPr>
          <w:b/>
          <w:sz w:val="22"/>
          <w:szCs w:val="22"/>
          <w:lang w:val="ro-RO"/>
        </w:rPr>
      </w:pPr>
      <w:r w:rsidRPr="00F228F5">
        <w:rPr>
          <w:b/>
          <w:sz w:val="22"/>
          <w:szCs w:val="22"/>
          <w:lang w:val="ro-RO"/>
        </w:rPr>
        <w:t xml:space="preserve">Data predării </w:t>
      </w:r>
      <w:r w:rsidRPr="00F228F5">
        <w:rPr>
          <w:b/>
          <w:i/>
          <w:sz w:val="22"/>
          <w:szCs w:val="22"/>
          <w:lang w:val="ro-RO"/>
        </w:rPr>
        <w:t>Fi</w:t>
      </w:r>
      <w:r w:rsidR="00C72908" w:rsidRPr="00F228F5">
        <w:rPr>
          <w:b/>
          <w:i/>
          <w:sz w:val="22"/>
          <w:szCs w:val="22"/>
          <w:lang w:val="ro-RO"/>
        </w:rPr>
        <w:t>ș</w:t>
      </w:r>
      <w:r w:rsidRPr="00F228F5">
        <w:rPr>
          <w:b/>
          <w:i/>
          <w:sz w:val="22"/>
          <w:szCs w:val="22"/>
          <w:lang w:val="ro-RO"/>
        </w:rPr>
        <w:t>ei de autoevaluare</w:t>
      </w:r>
      <w:r w:rsidRPr="00F228F5">
        <w:rPr>
          <w:b/>
          <w:sz w:val="22"/>
          <w:szCs w:val="22"/>
          <w:lang w:val="ro-RO"/>
        </w:rPr>
        <w:t xml:space="preserve"> la Directorul de Departament:__________________</w:t>
      </w:r>
    </w:p>
    <w:p w14:paraId="3BC70F49" w14:textId="4DD01D24" w:rsidR="001633B4" w:rsidRPr="00F228F5" w:rsidRDefault="001633B4" w:rsidP="001633B4">
      <w:pPr>
        <w:spacing w:line="360" w:lineRule="auto"/>
        <w:rPr>
          <w:b/>
          <w:sz w:val="22"/>
          <w:szCs w:val="22"/>
          <w:lang w:val="ro-RO"/>
        </w:rPr>
      </w:pPr>
      <w:r w:rsidRPr="00F228F5">
        <w:rPr>
          <w:b/>
          <w:sz w:val="22"/>
          <w:szCs w:val="22"/>
          <w:lang w:val="ro-RO"/>
        </w:rPr>
        <w:t xml:space="preserve">Cadrul didactic (nume prenume, grad didactic </w:t>
      </w:r>
      <w:r w:rsidR="00C72908" w:rsidRPr="00F228F5">
        <w:rPr>
          <w:b/>
          <w:sz w:val="22"/>
          <w:szCs w:val="22"/>
          <w:lang w:val="ro-RO"/>
        </w:rPr>
        <w:t>ș</w:t>
      </w:r>
      <w:r w:rsidRPr="00F228F5">
        <w:rPr>
          <w:b/>
          <w:sz w:val="22"/>
          <w:szCs w:val="22"/>
          <w:lang w:val="ro-RO"/>
        </w:rPr>
        <w:t>i semnătură)____________________________________</w:t>
      </w:r>
    </w:p>
    <w:p w14:paraId="5EA23F15" w14:textId="77777777" w:rsidR="001633B4" w:rsidRPr="00F228F5" w:rsidRDefault="001633B4" w:rsidP="001633B4">
      <w:pPr>
        <w:spacing w:line="360" w:lineRule="auto"/>
        <w:rPr>
          <w:b/>
          <w:sz w:val="22"/>
          <w:szCs w:val="22"/>
          <w:lang w:val="ro-RO"/>
        </w:rPr>
      </w:pPr>
    </w:p>
    <w:p w14:paraId="115AE11F" w14:textId="619D812F" w:rsidR="001633B4" w:rsidRPr="00F228F5" w:rsidRDefault="001633B4" w:rsidP="001633B4">
      <w:pPr>
        <w:spacing w:line="360" w:lineRule="auto"/>
        <w:rPr>
          <w:b/>
          <w:sz w:val="22"/>
          <w:szCs w:val="22"/>
          <w:lang w:val="ro-RO"/>
        </w:rPr>
      </w:pPr>
      <w:r w:rsidRPr="00F228F5">
        <w:rPr>
          <w:b/>
          <w:sz w:val="22"/>
          <w:szCs w:val="22"/>
          <w:lang w:val="ro-RO"/>
        </w:rPr>
        <w:t>Confirm verificarea informa</w:t>
      </w:r>
      <w:r w:rsidR="00C72908" w:rsidRPr="00F228F5">
        <w:rPr>
          <w:b/>
          <w:sz w:val="22"/>
          <w:szCs w:val="22"/>
          <w:lang w:val="ro-RO"/>
        </w:rPr>
        <w:t>ț</w:t>
      </w:r>
      <w:r w:rsidRPr="00F228F5">
        <w:rPr>
          <w:b/>
          <w:sz w:val="22"/>
          <w:szCs w:val="22"/>
          <w:lang w:val="ro-RO"/>
        </w:rPr>
        <w:t xml:space="preserve">iilor, </w:t>
      </w:r>
    </w:p>
    <w:p w14:paraId="667B2997" w14:textId="092FF8E3" w:rsidR="001633B4" w:rsidRPr="00F228F5" w:rsidRDefault="001633B4" w:rsidP="001633B4">
      <w:pPr>
        <w:spacing w:line="360" w:lineRule="auto"/>
        <w:rPr>
          <w:sz w:val="22"/>
          <w:szCs w:val="22"/>
          <w:lang w:val="ro-RO"/>
        </w:rPr>
      </w:pPr>
      <w:r w:rsidRPr="00F228F5">
        <w:rPr>
          <w:sz w:val="22"/>
          <w:szCs w:val="22"/>
          <w:lang w:val="ro-RO"/>
        </w:rPr>
        <w:t>Pre</w:t>
      </w:r>
      <w:r w:rsidR="00C72908" w:rsidRPr="00F228F5">
        <w:rPr>
          <w:sz w:val="22"/>
          <w:szCs w:val="22"/>
          <w:lang w:val="ro-RO"/>
        </w:rPr>
        <w:t>ș</w:t>
      </w:r>
      <w:r w:rsidRPr="00F228F5">
        <w:rPr>
          <w:sz w:val="22"/>
          <w:szCs w:val="22"/>
          <w:lang w:val="ro-RO"/>
        </w:rPr>
        <w:t>edinte comisia de analiză (Director de Departament) ________________________________________________</w:t>
      </w:r>
    </w:p>
    <w:p w14:paraId="1DF78310" w14:textId="77777777" w:rsidR="001633B4" w:rsidRPr="00F228F5" w:rsidRDefault="001633B4" w:rsidP="001633B4">
      <w:pPr>
        <w:spacing w:line="360" w:lineRule="auto"/>
        <w:rPr>
          <w:sz w:val="22"/>
          <w:szCs w:val="22"/>
          <w:lang w:val="ro-RO"/>
        </w:rPr>
      </w:pPr>
      <w:r w:rsidRPr="00F228F5">
        <w:rPr>
          <w:sz w:val="22"/>
          <w:szCs w:val="22"/>
          <w:lang w:val="ro-RO"/>
        </w:rPr>
        <w:t xml:space="preserve">Membri:1. ________________________________________________________________ </w:t>
      </w:r>
    </w:p>
    <w:p w14:paraId="3B6BC44B" w14:textId="77777777" w:rsidR="001633B4" w:rsidRPr="00F228F5" w:rsidRDefault="001633B4" w:rsidP="001633B4">
      <w:pPr>
        <w:spacing w:line="360" w:lineRule="auto"/>
        <w:ind w:firstLine="720"/>
        <w:rPr>
          <w:b/>
          <w:sz w:val="22"/>
          <w:szCs w:val="22"/>
          <w:lang w:val="ro-RO"/>
        </w:rPr>
      </w:pPr>
      <w:r w:rsidRPr="00F228F5">
        <w:rPr>
          <w:sz w:val="22"/>
          <w:szCs w:val="22"/>
          <w:lang w:val="ro-RO"/>
        </w:rPr>
        <w:t>2. ________________________________________________________________</w:t>
      </w:r>
    </w:p>
    <w:p w14:paraId="78780A78" w14:textId="77777777" w:rsidR="008D66DF" w:rsidRPr="00F228F5" w:rsidRDefault="008D66DF" w:rsidP="001633B4">
      <w:pPr>
        <w:rPr>
          <w:sz w:val="22"/>
          <w:szCs w:val="22"/>
          <w:vertAlign w:val="superscript"/>
          <w:lang w:val="ro-RO"/>
        </w:rPr>
      </w:pPr>
    </w:p>
    <w:p w14:paraId="7B2F09C7" w14:textId="42F62862" w:rsidR="001633B4" w:rsidRPr="00883C92" w:rsidRDefault="001633B4" w:rsidP="001633B4">
      <w:pPr>
        <w:rPr>
          <w:sz w:val="22"/>
          <w:szCs w:val="22"/>
          <w:lang w:val="ro-RO"/>
        </w:rPr>
      </w:pPr>
      <w:r w:rsidRPr="00F228F5">
        <w:rPr>
          <w:sz w:val="22"/>
          <w:szCs w:val="22"/>
          <w:vertAlign w:val="superscript"/>
          <w:lang w:val="ro-RO"/>
        </w:rPr>
        <w:sym w:font="Symbol" w:char="F0B7"/>
      </w:r>
      <w:r w:rsidRPr="00F228F5">
        <w:rPr>
          <w:sz w:val="22"/>
          <w:szCs w:val="22"/>
          <w:vertAlign w:val="superscript"/>
          <w:lang w:val="ro-RO"/>
        </w:rPr>
        <w:t>)</w:t>
      </w:r>
      <w:r w:rsidRPr="00F228F5">
        <w:rPr>
          <w:sz w:val="22"/>
          <w:szCs w:val="22"/>
          <w:lang w:val="ro-RO"/>
        </w:rPr>
        <w:t xml:space="preserve">Cadrul didactic autoevaluat </w:t>
      </w:r>
      <w:r w:rsidR="00C72908" w:rsidRPr="00F228F5">
        <w:rPr>
          <w:sz w:val="22"/>
          <w:szCs w:val="22"/>
          <w:lang w:val="ro-RO"/>
        </w:rPr>
        <w:t>ș</w:t>
      </w:r>
      <w:r w:rsidRPr="00F228F5">
        <w:rPr>
          <w:sz w:val="22"/>
          <w:szCs w:val="22"/>
          <w:lang w:val="ro-RO"/>
        </w:rPr>
        <w:t>i Directorul de departament vor semna pe fiecare pagină a Fi</w:t>
      </w:r>
      <w:r w:rsidR="00C72908" w:rsidRPr="00F228F5">
        <w:rPr>
          <w:sz w:val="22"/>
          <w:szCs w:val="22"/>
          <w:lang w:val="ro-RO"/>
        </w:rPr>
        <w:t>ș</w:t>
      </w:r>
      <w:r w:rsidRPr="00F228F5">
        <w:rPr>
          <w:sz w:val="22"/>
          <w:szCs w:val="22"/>
          <w:lang w:val="ro-RO"/>
        </w:rPr>
        <w:t>ei de autoevaluare.</w:t>
      </w:r>
    </w:p>
    <w:p w14:paraId="34EAAF97" w14:textId="77777777" w:rsidR="001633B4" w:rsidRPr="00883C92" w:rsidRDefault="001633B4" w:rsidP="00C429B1">
      <w:pPr>
        <w:rPr>
          <w:sz w:val="20"/>
          <w:szCs w:val="20"/>
          <w:lang w:val="ro-RO"/>
        </w:rPr>
      </w:pPr>
    </w:p>
    <w:sectPr w:rsidR="001633B4" w:rsidRPr="00883C92" w:rsidSect="008D66DF">
      <w:headerReference w:type="default" r:id="rId11"/>
      <w:footerReference w:type="default" r:id="rId12"/>
      <w:pgSz w:w="16839" w:h="11907" w:orient="landscape" w:code="9"/>
      <w:pgMar w:top="567" w:right="397" w:bottom="567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4810" w14:textId="77777777" w:rsidR="00F85846" w:rsidRDefault="00F85846" w:rsidP="00476D5D">
      <w:r>
        <w:separator/>
      </w:r>
    </w:p>
  </w:endnote>
  <w:endnote w:type="continuationSeparator" w:id="0">
    <w:p w14:paraId="52AF911B" w14:textId="77777777" w:rsidR="00F85846" w:rsidRDefault="00F85846" w:rsidP="0047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18CD" w14:textId="4AE0FD53" w:rsidR="008D66DF" w:rsidRPr="002B108A" w:rsidRDefault="008D66DF" w:rsidP="008D66DF">
    <w:pPr>
      <w:pStyle w:val="Subsol"/>
      <w:ind w:left="0"/>
      <w:jc w:val="right"/>
      <w:rPr>
        <w:rFonts w:ascii="Calibri" w:hAnsi="Calibri"/>
        <w:sz w:val="20"/>
        <w:szCs w:val="20"/>
        <w:lang w:val="ro-RO"/>
      </w:rPr>
    </w:pPr>
    <w:r w:rsidRPr="00F228F5">
      <w:rPr>
        <w:rFonts w:ascii="Calibri" w:hAnsi="Calibri"/>
        <w:sz w:val="20"/>
        <w:szCs w:val="20"/>
        <w:lang w:val="ro-RO"/>
      </w:rPr>
      <w:t xml:space="preserve">Semnătură cadru didactic, </w:t>
    </w:r>
    <w:r w:rsidRPr="00F228F5">
      <w:rPr>
        <w:rFonts w:ascii="Calibri" w:hAnsi="Calibri"/>
        <w:sz w:val="20"/>
        <w:szCs w:val="20"/>
        <w:lang w:val="ro-RO"/>
      </w:rPr>
      <w:tab/>
      <w:t>Semnătură Director de Departament,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447F" w14:textId="77777777" w:rsidR="00F85846" w:rsidRDefault="00F85846" w:rsidP="00476D5D">
      <w:r>
        <w:separator/>
      </w:r>
    </w:p>
  </w:footnote>
  <w:footnote w:type="continuationSeparator" w:id="0">
    <w:p w14:paraId="46E74A66" w14:textId="77777777" w:rsidR="00F85846" w:rsidRDefault="00F85846" w:rsidP="0047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624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54207F" w14:textId="326CA952" w:rsidR="008D66DF" w:rsidRDefault="008D66DF" w:rsidP="008D66DF">
        <w:pPr>
          <w:pStyle w:val="Ante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3E67"/>
    <w:multiLevelType w:val="hybridMultilevel"/>
    <w:tmpl w:val="C86687E6"/>
    <w:lvl w:ilvl="0" w:tplc="B8CAA29C">
      <w:start w:val="2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262F1EBF"/>
    <w:multiLevelType w:val="hybridMultilevel"/>
    <w:tmpl w:val="77F8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F4E"/>
    <w:multiLevelType w:val="hybridMultilevel"/>
    <w:tmpl w:val="6BD2EBB6"/>
    <w:lvl w:ilvl="0" w:tplc="604A5702">
      <w:start w:val="9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652451B2"/>
    <w:multiLevelType w:val="hybridMultilevel"/>
    <w:tmpl w:val="4C9A1E0A"/>
    <w:lvl w:ilvl="0" w:tplc="41ACF922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CDE5E02"/>
    <w:multiLevelType w:val="hybridMultilevel"/>
    <w:tmpl w:val="4F92F2C2"/>
    <w:lvl w:ilvl="0" w:tplc="9A0C66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9439A7"/>
    <w:multiLevelType w:val="multilevel"/>
    <w:tmpl w:val="324006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5D"/>
    <w:rsid w:val="000023A0"/>
    <w:rsid w:val="0000656B"/>
    <w:rsid w:val="0001646D"/>
    <w:rsid w:val="000277F6"/>
    <w:rsid w:val="00041C63"/>
    <w:rsid w:val="0008404F"/>
    <w:rsid w:val="000905F1"/>
    <w:rsid w:val="000A658A"/>
    <w:rsid w:val="000B0488"/>
    <w:rsid w:val="000C0541"/>
    <w:rsid w:val="000C754E"/>
    <w:rsid w:val="000E2CDA"/>
    <w:rsid w:val="00104D5A"/>
    <w:rsid w:val="00115409"/>
    <w:rsid w:val="001203E4"/>
    <w:rsid w:val="00125316"/>
    <w:rsid w:val="00126F3A"/>
    <w:rsid w:val="00131410"/>
    <w:rsid w:val="00141E88"/>
    <w:rsid w:val="00142D8C"/>
    <w:rsid w:val="001633B4"/>
    <w:rsid w:val="001C4227"/>
    <w:rsid w:val="001D0A9C"/>
    <w:rsid w:val="001D6CF1"/>
    <w:rsid w:val="001F2971"/>
    <w:rsid w:val="0020285E"/>
    <w:rsid w:val="00212DED"/>
    <w:rsid w:val="00270863"/>
    <w:rsid w:val="002774EE"/>
    <w:rsid w:val="002879F9"/>
    <w:rsid w:val="00293480"/>
    <w:rsid w:val="002A48C9"/>
    <w:rsid w:val="002B108A"/>
    <w:rsid w:val="002B21A6"/>
    <w:rsid w:val="002B4A7A"/>
    <w:rsid w:val="002C15E9"/>
    <w:rsid w:val="002C1760"/>
    <w:rsid w:val="002F7776"/>
    <w:rsid w:val="00302D86"/>
    <w:rsid w:val="00304220"/>
    <w:rsid w:val="003108A4"/>
    <w:rsid w:val="00312E54"/>
    <w:rsid w:val="00315551"/>
    <w:rsid w:val="00337112"/>
    <w:rsid w:val="003371A8"/>
    <w:rsid w:val="0034216A"/>
    <w:rsid w:val="00354764"/>
    <w:rsid w:val="0035655D"/>
    <w:rsid w:val="00362C3D"/>
    <w:rsid w:val="00370863"/>
    <w:rsid w:val="00373F5F"/>
    <w:rsid w:val="00375899"/>
    <w:rsid w:val="00375E96"/>
    <w:rsid w:val="00380357"/>
    <w:rsid w:val="00390EF6"/>
    <w:rsid w:val="00391E18"/>
    <w:rsid w:val="003B59F2"/>
    <w:rsid w:val="003C180A"/>
    <w:rsid w:val="003C3889"/>
    <w:rsid w:val="003C7C8E"/>
    <w:rsid w:val="003C7ECA"/>
    <w:rsid w:val="003D179A"/>
    <w:rsid w:val="003F501A"/>
    <w:rsid w:val="00401F65"/>
    <w:rsid w:val="00402512"/>
    <w:rsid w:val="00404ABA"/>
    <w:rsid w:val="004124CE"/>
    <w:rsid w:val="0041652D"/>
    <w:rsid w:val="00423362"/>
    <w:rsid w:val="004314BA"/>
    <w:rsid w:val="0043727A"/>
    <w:rsid w:val="00440526"/>
    <w:rsid w:val="00444E7A"/>
    <w:rsid w:val="004451B0"/>
    <w:rsid w:val="00467B25"/>
    <w:rsid w:val="00472C77"/>
    <w:rsid w:val="00476D5D"/>
    <w:rsid w:val="00477220"/>
    <w:rsid w:val="004B7AC6"/>
    <w:rsid w:val="004C38FD"/>
    <w:rsid w:val="004C6A31"/>
    <w:rsid w:val="004D4B5D"/>
    <w:rsid w:val="005031B9"/>
    <w:rsid w:val="00513DD5"/>
    <w:rsid w:val="00540FDB"/>
    <w:rsid w:val="0055394B"/>
    <w:rsid w:val="005778AC"/>
    <w:rsid w:val="00584E13"/>
    <w:rsid w:val="00586ABC"/>
    <w:rsid w:val="00596487"/>
    <w:rsid w:val="005A22D4"/>
    <w:rsid w:val="005A61B7"/>
    <w:rsid w:val="005A7905"/>
    <w:rsid w:val="005A7B08"/>
    <w:rsid w:val="005B5553"/>
    <w:rsid w:val="005C7724"/>
    <w:rsid w:val="005E13EE"/>
    <w:rsid w:val="00605C38"/>
    <w:rsid w:val="0062023C"/>
    <w:rsid w:val="00624450"/>
    <w:rsid w:val="00625DD3"/>
    <w:rsid w:val="006260C4"/>
    <w:rsid w:val="00626140"/>
    <w:rsid w:val="00641732"/>
    <w:rsid w:val="00655030"/>
    <w:rsid w:val="00656D31"/>
    <w:rsid w:val="00666AAE"/>
    <w:rsid w:val="0066754E"/>
    <w:rsid w:val="0067073F"/>
    <w:rsid w:val="00672AAE"/>
    <w:rsid w:val="0068226A"/>
    <w:rsid w:val="006830E3"/>
    <w:rsid w:val="006856F2"/>
    <w:rsid w:val="00691A09"/>
    <w:rsid w:val="006A2F33"/>
    <w:rsid w:val="006B4C99"/>
    <w:rsid w:val="006C237E"/>
    <w:rsid w:val="006C2943"/>
    <w:rsid w:val="006C3E3A"/>
    <w:rsid w:val="006D6A23"/>
    <w:rsid w:val="006E5DD7"/>
    <w:rsid w:val="006F74EF"/>
    <w:rsid w:val="007154EB"/>
    <w:rsid w:val="00726893"/>
    <w:rsid w:val="00732593"/>
    <w:rsid w:val="0073676C"/>
    <w:rsid w:val="00736888"/>
    <w:rsid w:val="00742D4C"/>
    <w:rsid w:val="00764AD1"/>
    <w:rsid w:val="00766439"/>
    <w:rsid w:val="00770883"/>
    <w:rsid w:val="00774FC4"/>
    <w:rsid w:val="0078341E"/>
    <w:rsid w:val="0078511E"/>
    <w:rsid w:val="00787860"/>
    <w:rsid w:val="00795E16"/>
    <w:rsid w:val="007A1B60"/>
    <w:rsid w:val="007A2E97"/>
    <w:rsid w:val="007A520F"/>
    <w:rsid w:val="007C0FFC"/>
    <w:rsid w:val="007E0B43"/>
    <w:rsid w:val="007E3379"/>
    <w:rsid w:val="00803F3D"/>
    <w:rsid w:val="008049E3"/>
    <w:rsid w:val="00810EDE"/>
    <w:rsid w:val="00816B0C"/>
    <w:rsid w:val="008368C8"/>
    <w:rsid w:val="008440C7"/>
    <w:rsid w:val="008557E4"/>
    <w:rsid w:val="008651C2"/>
    <w:rsid w:val="00883C92"/>
    <w:rsid w:val="00883E61"/>
    <w:rsid w:val="008954E0"/>
    <w:rsid w:val="0089574A"/>
    <w:rsid w:val="008A434F"/>
    <w:rsid w:val="008B0E07"/>
    <w:rsid w:val="008B11DB"/>
    <w:rsid w:val="008C33AA"/>
    <w:rsid w:val="008C3AFD"/>
    <w:rsid w:val="008D2414"/>
    <w:rsid w:val="008D3EF7"/>
    <w:rsid w:val="008D66DF"/>
    <w:rsid w:val="008E657B"/>
    <w:rsid w:val="008F5813"/>
    <w:rsid w:val="0090650D"/>
    <w:rsid w:val="00907AE0"/>
    <w:rsid w:val="00921AB7"/>
    <w:rsid w:val="00932AE3"/>
    <w:rsid w:val="00972838"/>
    <w:rsid w:val="00977B76"/>
    <w:rsid w:val="009917E7"/>
    <w:rsid w:val="00994876"/>
    <w:rsid w:val="00997327"/>
    <w:rsid w:val="009A4F4F"/>
    <w:rsid w:val="009B1B65"/>
    <w:rsid w:val="009B22F8"/>
    <w:rsid w:val="009D4FC6"/>
    <w:rsid w:val="009E0BB3"/>
    <w:rsid w:val="009E35F4"/>
    <w:rsid w:val="009E6401"/>
    <w:rsid w:val="009F5DE6"/>
    <w:rsid w:val="00A12AAB"/>
    <w:rsid w:val="00A21557"/>
    <w:rsid w:val="00A233D1"/>
    <w:rsid w:val="00A7554F"/>
    <w:rsid w:val="00A75F8F"/>
    <w:rsid w:val="00A9454C"/>
    <w:rsid w:val="00AB10B7"/>
    <w:rsid w:val="00AB2B6D"/>
    <w:rsid w:val="00AF5008"/>
    <w:rsid w:val="00AF78E3"/>
    <w:rsid w:val="00AF7FCB"/>
    <w:rsid w:val="00B03307"/>
    <w:rsid w:val="00B1613A"/>
    <w:rsid w:val="00B17184"/>
    <w:rsid w:val="00B21387"/>
    <w:rsid w:val="00B27CD5"/>
    <w:rsid w:val="00B363F2"/>
    <w:rsid w:val="00B4478D"/>
    <w:rsid w:val="00B5381B"/>
    <w:rsid w:val="00B80768"/>
    <w:rsid w:val="00B96EDB"/>
    <w:rsid w:val="00BB43DB"/>
    <w:rsid w:val="00BB5E73"/>
    <w:rsid w:val="00BB6B0D"/>
    <w:rsid w:val="00BC0168"/>
    <w:rsid w:val="00BD6383"/>
    <w:rsid w:val="00BF7C94"/>
    <w:rsid w:val="00C05191"/>
    <w:rsid w:val="00C13D6E"/>
    <w:rsid w:val="00C15B32"/>
    <w:rsid w:val="00C160E1"/>
    <w:rsid w:val="00C268CE"/>
    <w:rsid w:val="00C27764"/>
    <w:rsid w:val="00C323AB"/>
    <w:rsid w:val="00C429B1"/>
    <w:rsid w:val="00C42E24"/>
    <w:rsid w:val="00C5317D"/>
    <w:rsid w:val="00C721D5"/>
    <w:rsid w:val="00C72908"/>
    <w:rsid w:val="00C7670D"/>
    <w:rsid w:val="00CA6AD1"/>
    <w:rsid w:val="00CC5A6A"/>
    <w:rsid w:val="00CD04C3"/>
    <w:rsid w:val="00D14843"/>
    <w:rsid w:val="00D36B09"/>
    <w:rsid w:val="00D71D2F"/>
    <w:rsid w:val="00D720F6"/>
    <w:rsid w:val="00D73A7C"/>
    <w:rsid w:val="00D74C9E"/>
    <w:rsid w:val="00D8085F"/>
    <w:rsid w:val="00D845C4"/>
    <w:rsid w:val="00D92E99"/>
    <w:rsid w:val="00D93246"/>
    <w:rsid w:val="00D9774F"/>
    <w:rsid w:val="00DA631C"/>
    <w:rsid w:val="00DB1834"/>
    <w:rsid w:val="00DC2225"/>
    <w:rsid w:val="00DD2189"/>
    <w:rsid w:val="00DD4C78"/>
    <w:rsid w:val="00DD6547"/>
    <w:rsid w:val="00DD68FA"/>
    <w:rsid w:val="00DE40B0"/>
    <w:rsid w:val="00DE6E6E"/>
    <w:rsid w:val="00DF0F70"/>
    <w:rsid w:val="00DF7094"/>
    <w:rsid w:val="00E05B06"/>
    <w:rsid w:val="00E203C2"/>
    <w:rsid w:val="00E26DCA"/>
    <w:rsid w:val="00E33186"/>
    <w:rsid w:val="00E349FD"/>
    <w:rsid w:val="00E50FD8"/>
    <w:rsid w:val="00E6175D"/>
    <w:rsid w:val="00E676AD"/>
    <w:rsid w:val="00E7506D"/>
    <w:rsid w:val="00E7769F"/>
    <w:rsid w:val="00E77AFB"/>
    <w:rsid w:val="00E808E2"/>
    <w:rsid w:val="00E93A31"/>
    <w:rsid w:val="00E955C4"/>
    <w:rsid w:val="00EA58C5"/>
    <w:rsid w:val="00EA7EC8"/>
    <w:rsid w:val="00EB5DD2"/>
    <w:rsid w:val="00EB6CAC"/>
    <w:rsid w:val="00EC0804"/>
    <w:rsid w:val="00ED148C"/>
    <w:rsid w:val="00EE04C1"/>
    <w:rsid w:val="00EE4C2F"/>
    <w:rsid w:val="00EE7E27"/>
    <w:rsid w:val="00EF3AE2"/>
    <w:rsid w:val="00F1172E"/>
    <w:rsid w:val="00F228F5"/>
    <w:rsid w:val="00F25CA2"/>
    <w:rsid w:val="00F36C47"/>
    <w:rsid w:val="00F45DA9"/>
    <w:rsid w:val="00F45F74"/>
    <w:rsid w:val="00F4744D"/>
    <w:rsid w:val="00F6060E"/>
    <w:rsid w:val="00F7659F"/>
    <w:rsid w:val="00F85846"/>
    <w:rsid w:val="00F925C0"/>
    <w:rsid w:val="00FA0952"/>
    <w:rsid w:val="00FA1941"/>
    <w:rsid w:val="00FA4570"/>
    <w:rsid w:val="00FC5ABD"/>
    <w:rsid w:val="00FD22DD"/>
    <w:rsid w:val="00FE008E"/>
    <w:rsid w:val="00FE3578"/>
    <w:rsid w:val="00FE43D1"/>
    <w:rsid w:val="00FF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CB82"/>
  <w15:docId w15:val="{31579CFF-3C9A-40C0-844B-F15BAAB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5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6175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6175D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76D5D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476D5D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476D5D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5655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5655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35655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5655D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655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655D"/>
    <w:rPr>
      <w:rFonts w:ascii="Segoe UI" w:eastAsia="Times New Roman" w:hAnsi="Segoe UI" w:cs="Segoe UI"/>
      <w:sz w:val="18"/>
      <w:szCs w:val="18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B1B65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994876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7290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72908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72908"/>
    <w:rPr>
      <w:vertAlign w:val="superscript"/>
    </w:rPr>
  </w:style>
  <w:style w:type="paragraph" w:customStyle="1" w:styleId="Style11">
    <w:name w:val="Style11"/>
    <w:basedOn w:val="Normal"/>
    <w:rsid w:val="008D66DF"/>
    <w:pPr>
      <w:widowControl w:val="0"/>
      <w:autoSpaceDE w:val="0"/>
      <w:autoSpaceDN w:val="0"/>
      <w:adjustRightInd w:val="0"/>
      <w:spacing w:line="230" w:lineRule="exact"/>
      <w:ind w:left="0"/>
    </w:pPr>
    <w:rPr>
      <w:rFonts w:eastAsia="SimSun"/>
      <w:lang w:val="ro-RO"/>
    </w:rPr>
  </w:style>
  <w:style w:type="character" w:customStyle="1" w:styleId="FontStyle26">
    <w:name w:val="Font Style26"/>
    <w:rsid w:val="008D66D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iscdi.ro/scientometrie-baze-de-d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ps.webofknowledge.com.am.e-nformation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.am.e-nformation.ro/home.do?SID=D6TKSCgcdSTFU9H6y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2677-CC18-4288-B1DF-D194C42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4475</Words>
  <Characters>25508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Ionela Popovici</cp:lastModifiedBy>
  <cp:revision>10</cp:revision>
  <cp:lastPrinted>2019-11-29T12:59:00Z</cp:lastPrinted>
  <dcterms:created xsi:type="dcterms:W3CDTF">2021-03-27T20:08:00Z</dcterms:created>
  <dcterms:modified xsi:type="dcterms:W3CDTF">2021-04-08T18:04:00Z</dcterms:modified>
</cp:coreProperties>
</file>